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A43E" w14:textId="77777777" w:rsidR="00654856" w:rsidRPr="00E10318" w:rsidRDefault="00654856" w:rsidP="00654856">
      <w:pPr>
        <w:pStyle w:val="Balk1"/>
        <w:numPr>
          <w:ilvl w:val="0"/>
          <w:numId w:val="8"/>
        </w:numPr>
        <w:ind w:hanging="436"/>
        <w:rPr>
          <w:rFonts w:asciiTheme="minorHAnsi" w:hAnsiTheme="minorHAnsi" w:cstheme="minorHAnsi"/>
          <w:b/>
          <w:bCs/>
          <w:color w:val="auto"/>
          <w:sz w:val="24"/>
          <w:szCs w:val="24"/>
          <w:u w:val="single"/>
        </w:rPr>
      </w:pPr>
      <w:r w:rsidRPr="00E10318">
        <w:rPr>
          <w:rFonts w:asciiTheme="minorHAnsi" w:hAnsiTheme="minorHAnsi" w:cstheme="minorHAnsi"/>
          <w:b/>
          <w:bCs/>
          <w:color w:val="auto"/>
          <w:sz w:val="24"/>
          <w:szCs w:val="24"/>
          <w:u w:val="single"/>
        </w:rPr>
        <w:t>SÖZLEŞMENİN TARAFLARI</w:t>
      </w:r>
    </w:p>
    <w:p w14:paraId="3012B9CA" w14:textId="77777777" w:rsidR="00654856" w:rsidRPr="00E10318" w:rsidRDefault="00654856" w:rsidP="00654856">
      <w:pPr>
        <w:ind w:hanging="436"/>
        <w:rPr>
          <w:rFonts w:asciiTheme="minorHAnsi" w:hAnsiTheme="minorHAnsi" w:cstheme="minorHAnsi"/>
          <w:sz w:val="24"/>
          <w:szCs w:val="24"/>
        </w:rPr>
      </w:pPr>
    </w:p>
    <w:p w14:paraId="596E3700" w14:textId="77777777" w:rsidR="00654856" w:rsidRPr="00E10318" w:rsidRDefault="00654856" w:rsidP="00654856">
      <w:pPr>
        <w:spacing w:line="276" w:lineRule="auto"/>
        <w:ind w:left="284"/>
        <w:jc w:val="both"/>
        <w:rPr>
          <w:rFonts w:asciiTheme="minorHAnsi" w:hAnsiTheme="minorHAnsi" w:cstheme="minorHAnsi"/>
          <w:sz w:val="24"/>
          <w:szCs w:val="24"/>
        </w:rPr>
      </w:pPr>
      <w:r w:rsidRPr="00E10318">
        <w:rPr>
          <w:rFonts w:asciiTheme="minorHAnsi" w:hAnsiTheme="minorHAnsi" w:cstheme="minorHAnsi"/>
          <w:sz w:val="24"/>
          <w:szCs w:val="24"/>
        </w:rPr>
        <w:t xml:space="preserve">İstanbul Nişantaşı Üniversite Sürekli Eğitim, Uygulama ve Araştırma Merkezi adına; (kısaca </w:t>
      </w:r>
      <w:r w:rsidRPr="00E10318">
        <w:rPr>
          <w:rFonts w:asciiTheme="minorHAnsi" w:hAnsiTheme="minorHAnsi" w:cstheme="minorHAnsi"/>
          <w:b/>
          <w:bCs/>
          <w:sz w:val="24"/>
          <w:szCs w:val="24"/>
        </w:rPr>
        <w:t>“NİŞANTAŞI SEM”</w:t>
      </w:r>
      <w:r w:rsidRPr="00E10318">
        <w:rPr>
          <w:rFonts w:asciiTheme="minorHAnsi" w:hAnsiTheme="minorHAnsi" w:cstheme="minorHAnsi"/>
          <w:sz w:val="24"/>
          <w:szCs w:val="24"/>
        </w:rPr>
        <w:t xml:space="preserve"> olarak anılacaktır)</w:t>
      </w:r>
    </w:p>
    <w:p w14:paraId="7440D2D0" w14:textId="77777777" w:rsidR="00654856" w:rsidRPr="00E10318" w:rsidRDefault="00654856" w:rsidP="00654856">
      <w:pPr>
        <w:spacing w:line="276" w:lineRule="auto"/>
        <w:ind w:left="360" w:hanging="436"/>
        <w:rPr>
          <w:rFonts w:asciiTheme="minorHAnsi" w:hAnsiTheme="minorHAnsi" w:cstheme="minorHAnsi"/>
          <w:sz w:val="24"/>
          <w:szCs w:val="24"/>
        </w:rPr>
      </w:pPr>
    </w:p>
    <w:p w14:paraId="75E47144" w14:textId="77777777" w:rsidR="00654856" w:rsidRPr="00E10318" w:rsidRDefault="00654856" w:rsidP="00654856">
      <w:pPr>
        <w:spacing w:line="276" w:lineRule="auto"/>
        <w:ind w:left="284"/>
        <w:jc w:val="both"/>
        <w:rPr>
          <w:rFonts w:asciiTheme="minorHAnsi" w:hAnsiTheme="minorHAnsi" w:cstheme="minorHAnsi"/>
          <w:sz w:val="24"/>
          <w:szCs w:val="24"/>
        </w:rPr>
      </w:pPr>
      <w:r w:rsidRPr="00E10318">
        <w:rPr>
          <w:rFonts w:asciiTheme="minorHAnsi" w:hAnsiTheme="minorHAnsi" w:cstheme="minorHAnsi"/>
          <w:sz w:val="24"/>
          <w:szCs w:val="24"/>
        </w:rPr>
        <w:t xml:space="preserve">NİŞANTAŞI </w:t>
      </w:r>
      <w:proofErr w:type="spellStart"/>
      <w:r w:rsidRPr="00E10318">
        <w:rPr>
          <w:rFonts w:asciiTheme="minorHAnsi" w:hAnsiTheme="minorHAnsi" w:cstheme="minorHAnsi"/>
          <w:sz w:val="24"/>
          <w:szCs w:val="24"/>
        </w:rPr>
        <w:t>SEM’ne</w:t>
      </w:r>
      <w:proofErr w:type="spellEnd"/>
      <w:r w:rsidRPr="00E10318">
        <w:rPr>
          <w:rFonts w:asciiTheme="minorHAnsi" w:hAnsiTheme="minorHAnsi" w:cstheme="minorHAnsi"/>
          <w:sz w:val="24"/>
          <w:szCs w:val="24"/>
        </w:rPr>
        <w:t xml:space="preserve"> belgelendirme başvurusunda bulunan ve NİŞANTAŞI SEM tarafından gerçekleştirilen sınavlardan başarılı olup; MYK Mesleki Yeterlilik Belgesi almaya hak kazanan kişi adına (kısaca </w:t>
      </w:r>
      <w:r w:rsidRPr="00E10318">
        <w:rPr>
          <w:rFonts w:asciiTheme="minorHAnsi" w:hAnsiTheme="minorHAnsi" w:cstheme="minorHAnsi"/>
          <w:b/>
          <w:bCs/>
          <w:sz w:val="24"/>
          <w:szCs w:val="24"/>
        </w:rPr>
        <w:t>“Aday”</w:t>
      </w:r>
      <w:r w:rsidRPr="00E10318">
        <w:rPr>
          <w:rFonts w:asciiTheme="minorHAnsi" w:hAnsiTheme="minorHAnsi" w:cstheme="minorHAnsi"/>
          <w:sz w:val="24"/>
          <w:szCs w:val="24"/>
        </w:rPr>
        <w:t xml:space="preserve"> olarak anılacaktır)</w:t>
      </w:r>
    </w:p>
    <w:p w14:paraId="57DA39B5" w14:textId="77777777" w:rsidR="00654856" w:rsidRPr="00E10318" w:rsidRDefault="00654856" w:rsidP="00654856">
      <w:pPr>
        <w:pStyle w:val="Balk1"/>
        <w:numPr>
          <w:ilvl w:val="0"/>
          <w:numId w:val="8"/>
        </w:numPr>
        <w:ind w:hanging="436"/>
        <w:rPr>
          <w:rFonts w:asciiTheme="minorHAnsi" w:hAnsiTheme="minorHAnsi" w:cstheme="minorHAnsi"/>
          <w:b/>
          <w:bCs/>
          <w:color w:val="auto"/>
          <w:sz w:val="24"/>
          <w:szCs w:val="24"/>
          <w:u w:val="single"/>
        </w:rPr>
      </w:pPr>
      <w:r w:rsidRPr="00E10318">
        <w:rPr>
          <w:rFonts w:asciiTheme="minorHAnsi" w:hAnsiTheme="minorHAnsi" w:cstheme="minorHAnsi"/>
          <w:b/>
          <w:bCs/>
          <w:color w:val="auto"/>
          <w:sz w:val="24"/>
          <w:szCs w:val="24"/>
          <w:u w:val="single"/>
        </w:rPr>
        <w:t>SÖZLEŞMENİN KONUSU</w:t>
      </w:r>
    </w:p>
    <w:p w14:paraId="69E4C645" w14:textId="77777777" w:rsidR="00654856" w:rsidRPr="00E10318" w:rsidRDefault="00654856" w:rsidP="00654856">
      <w:pPr>
        <w:ind w:hanging="436"/>
        <w:rPr>
          <w:rFonts w:asciiTheme="minorHAnsi" w:hAnsiTheme="minorHAnsi" w:cstheme="minorHAnsi"/>
          <w:sz w:val="24"/>
          <w:szCs w:val="24"/>
        </w:rPr>
      </w:pPr>
    </w:p>
    <w:p w14:paraId="08972607" w14:textId="15D16D6B" w:rsidR="00654856" w:rsidRPr="00E10318" w:rsidRDefault="00654856" w:rsidP="00654856">
      <w:pPr>
        <w:spacing w:line="276" w:lineRule="auto"/>
        <w:ind w:left="284"/>
        <w:jc w:val="both"/>
        <w:rPr>
          <w:rFonts w:asciiTheme="minorHAnsi" w:hAnsiTheme="minorHAnsi" w:cstheme="minorHAnsi"/>
          <w:sz w:val="24"/>
          <w:szCs w:val="24"/>
        </w:rPr>
      </w:pPr>
      <w:r w:rsidRPr="00E10318">
        <w:rPr>
          <w:rFonts w:asciiTheme="minorHAnsi" w:hAnsiTheme="minorHAnsi" w:cstheme="minorHAnsi"/>
          <w:sz w:val="24"/>
          <w:szCs w:val="24"/>
        </w:rPr>
        <w:t xml:space="preserve">İşbu sözleşme; NİŞANTAŞI </w:t>
      </w:r>
      <w:proofErr w:type="spellStart"/>
      <w:r w:rsidRPr="00E10318">
        <w:rPr>
          <w:rFonts w:asciiTheme="minorHAnsi" w:hAnsiTheme="minorHAnsi" w:cstheme="minorHAnsi"/>
          <w:sz w:val="24"/>
          <w:szCs w:val="24"/>
        </w:rPr>
        <w:t>SEM’ne</w:t>
      </w:r>
      <w:proofErr w:type="spellEnd"/>
      <w:r w:rsidRPr="00E10318">
        <w:rPr>
          <w:rFonts w:asciiTheme="minorHAnsi" w:hAnsiTheme="minorHAnsi" w:cstheme="minorHAnsi"/>
          <w:sz w:val="24"/>
          <w:szCs w:val="24"/>
        </w:rPr>
        <w:t xml:space="preserve"> belgelendirme başvurusunda bulunan ve NİŞANTAŞI SEM tarafından gerçekleştirilen sınavlardan başarılı olup; </w:t>
      </w:r>
      <w:r w:rsidR="005B6E20" w:rsidRPr="00874553">
        <w:rPr>
          <w:rFonts w:asciiTheme="minorHAnsi" w:hAnsiTheme="minorHAnsi" w:cstheme="minorHAnsi"/>
          <w:b/>
          <w:bCs/>
          <w:sz w:val="24"/>
          <w:szCs w:val="24"/>
        </w:rPr>
        <w:t xml:space="preserve">21UY0441-4 Kuyumcu (Perakende) Seviye 4 </w:t>
      </w:r>
      <w:r w:rsidRPr="00E10318">
        <w:rPr>
          <w:rFonts w:asciiTheme="minorHAnsi" w:hAnsiTheme="minorHAnsi" w:cstheme="minorHAnsi"/>
          <w:sz w:val="24"/>
          <w:szCs w:val="24"/>
        </w:rPr>
        <w:t xml:space="preserve">ulusal yeterliliğinden MYK Mesleki Yeterlilik Belgesi almaya hak kazanan Adayın başvuru ve belge kullanımına ilişkin yükümlülükleri ile NİŞANTAŞI </w:t>
      </w:r>
      <w:proofErr w:type="spellStart"/>
      <w:r w:rsidRPr="00E10318">
        <w:rPr>
          <w:rFonts w:asciiTheme="minorHAnsi" w:hAnsiTheme="minorHAnsi" w:cstheme="minorHAnsi"/>
          <w:sz w:val="24"/>
          <w:szCs w:val="24"/>
        </w:rPr>
        <w:t>SEM’nin</w:t>
      </w:r>
      <w:proofErr w:type="spellEnd"/>
      <w:r w:rsidRPr="00E10318">
        <w:rPr>
          <w:rFonts w:asciiTheme="minorHAnsi" w:hAnsiTheme="minorHAnsi" w:cstheme="minorHAnsi"/>
          <w:sz w:val="24"/>
          <w:szCs w:val="24"/>
        </w:rPr>
        <w:t xml:space="preserve"> yükümlülüklerini belirlemek üzere hazırlanmıştır.</w:t>
      </w:r>
    </w:p>
    <w:p w14:paraId="299A8FAB" w14:textId="77777777" w:rsidR="00654856" w:rsidRPr="00E10318" w:rsidRDefault="00654856" w:rsidP="00654856">
      <w:pPr>
        <w:pStyle w:val="Balk1"/>
        <w:numPr>
          <w:ilvl w:val="0"/>
          <w:numId w:val="8"/>
        </w:numPr>
        <w:ind w:hanging="436"/>
        <w:rPr>
          <w:rFonts w:asciiTheme="minorHAnsi" w:hAnsiTheme="minorHAnsi" w:cstheme="minorHAnsi"/>
          <w:b/>
          <w:bCs/>
          <w:color w:val="auto"/>
          <w:sz w:val="24"/>
          <w:szCs w:val="24"/>
          <w:u w:val="single"/>
        </w:rPr>
      </w:pPr>
      <w:r w:rsidRPr="00E10318">
        <w:rPr>
          <w:rFonts w:asciiTheme="minorHAnsi" w:hAnsiTheme="minorHAnsi" w:cstheme="minorHAnsi"/>
          <w:b/>
          <w:bCs/>
          <w:color w:val="auto"/>
          <w:sz w:val="24"/>
          <w:szCs w:val="24"/>
          <w:u w:val="single"/>
        </w:rPr>
        <w:t>TARAFLARIN YÜKÜMLÜLÜKLERİ</w:t>
      </w:r>
    </w:p>
    <w:p w14:paraId="298664A5" w14:textId="77777777" w:rsidR="00654856" w:rsidRPr="00E10318" w:rsidRDefault="00654856" w:rsidP="00654856">
      <w:pPr>
        <w:ind w:hanging="436"/>
        <w:rPr>
          <w:rFonts w:asciiTheme="minorHAnsi" w:hAnsiTheme="minorHAnsi" w:cstheme="minorHAnsi"/>
          <w:sz w:val="24"/>
          <w:szCs w:val="24"/>
        </w:rPr>
      </w:pPr>
    </w:p>
    <w:p w14:paraId="23CFD965" w14:textId="77777777" w:rsidR="00654856" w:rsidRPr="00E10318" w:rsidRDefault="00654856" w:rsidP="00654856">
      <w:pPr>
        <w:pStyle w:val="ListeParagraf"/>
        <w:numPr>
          <w:ilvl w:val="0"/>
          <w:numId w:val="12"/>
        </w:numPr>
        <w:ind w:hanging="436"/>
        <w:rPr>
          <w:rFonts w:asciiTheme="minorHAnsi" w:hAnsiTheme="minorHAnsi" w:cstheme="minorHAnsi"/>
          <w:b/>
          <w:bCs/>
          <w:sz w:val="24"/>
          <w:szCs w:val="24"/>
        </w:rPr>
      </w:pPr>
      <w:r w:rsidRPr="00E10318">
        <w:rPr>
          <w:rFonts w:asciiTheme="minorHAnsi" w:hAnsiTheme="minorHAnsi" w:cstheme="minorHAnsi"/>
          <w:b/>
          <w:bCs/>
          <w:sz w:val="24"/>
          <w:szCs w:val="24"/>
        </w:rPr>
        <w:t>BAŞVURU AŞAMASINDA ADAYIN YÜKÜMLÜLÜKLERİ VE TAAHHÜDÜ</w:t>
      </w:r>
    </w:p>
    <w:p w14:paraId="77D3CE28" w14:textId="77777777" w:rsidR="00654856" w:rsidRPr="00E10318" w:rsidRDefault="00654856" w:rsidP="00654856">
      <w:pPr>
        <w:ind w:left="360" w:hanging="436"/>
        <w:jc w:val="both"/>
        <w:rPr>
          <w:rFonts w:asciiTheme="minorHAnsi" w:hAnsiTheme="minorHAnsi" w:cstheme="minorHAnsi"/>
          <w:sz w:val="24"/>
          <w:szCs w:val="24"/>
        </w:rPr>
      </w:pPr>
    </w:p>
    <w:p w14:paraId="1398C5E7" w14:textId="77777777" w:rsidR="00654856" w:rsidRPr="00E10318" w:rsidRDefault="00654856" w:rsidP="00654856">
      <w:pPr>
        <w:pStyle w:val="ListeParagraf"/>
        <w:numPr>
          <w:ilvl w:val="0"/>
          <w:numId w:val="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 xml:space="preserve">MYK Mesleki Yeterlilik Belgesi almayı hak edinceye kadar ilgili </w:t>
      </w:r>
      <w:r w:rsidRPr="00E10318">
        <w:rPr>
          <w:rFonts w:asciiTheme="minorHAnsi" w:hAnsiTheme="minorHAnsi" w:cstheme="minorHAnsi"/>
          <w:iCs/>
          <w:sz w:val="24"/>
          <w:szCs w:val="24"/>
        </w:rPr>
        <w:t>belgelendirme programının şartlarına uyacağımı, değerlendirme için gerekecek her türlü bilgi ve belgeyi sağlayacağımı</w:t>
      </w:r>
      <w:r w:rsidRPr="00E10318">
        <w:rPr>
          <w:rFonts w:asciiTheme="minorHAnsi" w:hAnsiTheme="minorHAnsi" w:cstheme="minorHAnsi"/>
          <w:sz w:val="24"/>
          <w:szCs w:val="24"/>
        </w:rPr>
        <w:t>,</w:t>
      </w:r>
    </w:p>
    <w:p w14:paraId="66ECDBA6" w14:textId="78D9D2ED" w:rsidR="00654856" w:rsidRPr="00E10318" w:rsidRDefault="00AB69C9" w:rsidP="00654856">
      <w:pPr>
        <w:pStyle w:val="ListeParagraf"/>
        <w:numPr>
          <w:ilvl w:val="0"/>
          <w:numId w:val="4"/>
        </w:numPr>
        <w:spacing w:line="276" w:lineRule="auto"/>
        <w:ind w:left="709" w:hanging="425"/>
        <w:jc w:val="both"/>
        <w:rPr>
          <w:rFonts w:asciiTheme="minorHAnsi" w:hAnsiTheme="minorHAnsi" w:cstheme="minorHAnsi"/>
          <w:sz w:val="24"/>
          <w:szCs w:val="24"/>
        </w:rPr>
      </w:pPr>
      <w:r>
        <w:rPr>
          <w:rFonts w:asciiTheme="minorHAnsi" w:eastAsia="Calibri" w:hAnsiTheme="minorHAnsi" w:cstheme="minorHAnsi"/>
          <w:sz w:val="24"/>
          <w:szCs w:val="24"/>
          <w:lang w:eastAsia="en-US"/>
        </w:rPr>
        <w:t xml:space="preserve">Aday </w:t>
      </w:r>
      <w:r w:rsidR="00654856" w:rsidRPr="00E10318">
        <w:rPr>
          <w:rFonts w:asciiTheme="minorHAnsi" w:hAnsiTheme="minorHAnsi" w:cstheme="minorHAnsi"/>
          <w:sz w:val="24"/>
          <w:szCs w:val="24"/>
        </w:rPr>
        <w:t>Başvuru</w:t>
      </w:r>
      <w:r w:rsidR="00654856" w:rsidRPr="00E10318">
        <w:rPr>
          <w:rFonts w:asciiTheme="minorHAnsi" w:eastAsia="Calibri" w:hAnsiTheme="minorHAnsi" w:cstheme="minorHAnsi"/>
          <w:sz w:val="24"/>
          <w:szCs w:val="24"/>
          <w:lang w:eastAsia="en-US"/>
        </w:rPr>
        <w:t xml:space="preserve"> Formunda yer alan kişisel verilerimin aramızdaki ilişki kapsamında Mesleki Yeterlilik Kurumu ve Mesleki Yeterlilik Kurumu tarafından yetkilendirilen </w:t>
      </w:r>
      <w:r w:rsidR="00654856" w:rsidRPr="00E10318">
        <w:rPr>
          <w:rFonts w:asciiTheme="minorHAnsi" w:hAnsiTheme="minorHAnsi" w:cstheme="minorHAnsi"/>
          <w:sz w:val="24"/>
          <w:szCs w:val="24"/>
        </w:rPr>
        <w:t xml:space="preserve">“NİŞANTAŞI SEM” </w:t>
      </w:r>
      <w:r w:rsidR="00654856" w:rsidRPr="00E10318">
        <w:rPr>
          <w:rFonts w:asciiTheme="minorHAnsi" w:eastAsia="Calibri" w:hAnsiTheme="minorHAnsi" w:cstheme="minorHAnsi"/>
          <w:sz w:val="24"/>
          <w:szCs w:val="24"/>
          <w:lang w:eastAsia="en-US"/>
        </w:rPr>
        <w:t xml:space="preserve">tarafından, 6698 sayılı Kişisel Verilerin Korunması Kanunundaki esaslar çerçevesinde kişisel verilerimin toplanmasına, kaydedilmesine ve saklanmasına rıza verdiğimi, </w:t>
      </w:r>
      <w:r w:rsidR="00654856" w:rsidRPr="00E10318">
        <w:rPr>
          <w:rFonts w:asciiTheme="minorHAnsi" w:hAnsiTheme="minorHAnsi" w:cstheme="minorHAnsi"/>
          <w:sz w:val="24"/>
          <w:szCs w:val="24"/>
        </w:rPr>
        <w:t xml:space="preserve"> </w:t>
      </w:r>
    </w:p>
    <w:p w14:paraId="2EBDAEAB" w14:textId="77777777" w:rsidR="00ED5C49" w:rsidRPr="00E10318" w:rsidRDefault="00ED5C49" w:rsidP="00ED5C49">
      <w:pPr>
        <w:pStyle w:val="ListeParagraf"/>
        <w:numPr>
          <w:ilvl w:val="0"/>
          <w:numId w:val="4"/>
        </w:numPr>
        <w:spacing w:line="276" w:lineRule="auto"/>
        <w:ind w:left="709" w:hanging="425"/>
        <w:jc w:val="both"/>
        <w:rPr>
          <w:rFonts w:asciiTheme="minorHAnsi" w:eastAsia="Calibri" w:hAnsiTheme="minorHAnsi" w:cstheme="minorHAnsi"/>
          <w:sz w:val="24"/>
          <w:szCs w:val="24"/>
          <w:lang w:eastAsia="en-US"/>
        </w:rPr>
      </w:pPr>
      <w:r w:rsidRPr="00E10318">
        <w:rPr>
          <w:rFonts w:asciiTheme="minorHAnsi" w:hAnsiTheme="minorHAnsi" w:cstheme="minorHAnsi"/>
          <w:sz w:val="24"/>
          <w:szCs w:val="24"/>
        </w:rPr>
        <w:t>Belgelendirme</w:t>
      </w:r>
      <w:r w:rsidRPr="00E10318">
        <w:rPr>
          <w:rFonts w:asciiTheme="minorHAnsi" w:eastAsia="Calibri" w:hAnsiTheme="minorHAnsi" w:cstheme="minorHAnsi"/>
          <w:sz w:val="24"/>
          <w:szCs w:val="24"/>
          <w:lang w:eastAsia="en-US"/>
        </w:rPr>
        <w:t xml:space="preserve"> programının şartlarına ve sınav kurallarına eksiksiz uyacağımı,</w:t>
      </w:r>
    </w:p>
    <w:p w14:paraId="2449C887" w14:textId="77777777" w:rsidR="00884C18" w:rsidRPr="00B25441" w:rsidRDefault="00884C18" w:rsidP="00884C18">
      <w:pPr>
        <w:pStyle w:val="ListeParagraf"/>
        <w:numPr>
          <w:ilvl w:val="0"/>
          <w:numId w:val="4"/>
        </w:numPr>
        <w:spacing w:line="276" w:lineRule="auto"/>
        <w:ind w:left="709" w:hanging="425"/>
        <w:jc w:val="both"/>
        <w:rPr>
          <w:rFonts w:asciiTheme="minorHAnsi" w:eastAsia="Calibri" w:hAnsiTheme="minorHAnsi" w:cstheme="minorHAnsi"/>
          <w:sz w:val="24"/>
          <w:szCs w:val="24"/>
          <w:lang w:eastAsia="en-US"/>
        </w:rPr>
      </w:pPr>
      <w:r w:rsidRPr="00E10318">
        <w:rPr>
          <w:rFonts w:asciiTheme="minorHAnsi" w:hAnsiTheme="minorHAnsi" w:cstheme="minorHAnsi"/>
          <w:sz w:val="24"/>
          <w:szCs w:val="24"/>
        </w:rPr>
        <w:t>NİŞANTAŞI SEM web sitesinde sınav hizmeti ücretlerinin yayınlandığını bildiğimi, sınav hizmet bedelini kabul ettiğimi, sınav hizmet ücretlerine ilişkin değişiklikler, web sitesinde ilan edildiği andan itibaren geçerlilik kazanacağını bildiğimi,</w:t>
      </w:r>
    </w:p>
    <w:p w14:paraId="414BFF63" w14:textId="77777777" w:rsidR="000226BB" w:rsidRPr="00E10318" w:rsidRDefault="000226BB" w:rsidP="000226BB">
      <w:pPr>
        <w:pStyle w:val="ListeParagraf"/>
        <w:numPr>
          <w:ilvl w:val="0"/>
          <w:numId w:val="4"/>
        </w:numPr>
        <w:spacing w:line="276" w:lineRule="auto"/>
        <w:ind w:left="709" w:hanging="425"/>
        <w:jc w:val="both"/>
        <w:rPr>
          <w:rFonts w:asciiTheme="minorHAnsi" w:eastAsia="Calibri" w:hAnsiTheme="minorHAnsi" w:cstheme="minorHAnsi"/>
          <w:sz w:val="24"/>
          <w:szCs w:val="24"/>
          <w:lang w:eastAsia="en-US"/>
        </w:rPr>
      </w:pPr>
      <w:r w:rsidRPr="00E10318">
        <w:rPr>
          <w:rFonts w:asciiTheme="minorHAnsi" w:eastAsia="Calibri" w:hAnsiTheme="minorHAnsi" w:cstheme="minorHAnsi"/>
          <w:sz w:val="24"/>
          <w:szCs w:val="24"/>
          <w:lang w:eastAsia="en-US"/>
        </w:rPr>
        <w:t xml:space="preserve">Sınav başvurusunun kesin kabulü onaylandıktan sonra, ödemiş olduğum sınav ücretinin geri iade </w:t>
      </w:r>
      <w:r w:rsidRPr="00E10318">
        <w:rPr>
          <w:rFonts w:asciiTheme="minorHAnsi" w:hAnsiTheme="minorHAnsi" w:cstheme="minorHAnsi"/>
          <w:sz w:val="24"/>
          <w:szCs w:val="24"/>
        </w:rPr>
        <w:t>edilmeyeceğini</w:t>
      </w:r>
      <w:r w:rsidRPr="00E10318">
        <w:rPr>
          <w:rFonts w:asciiTheme="minorHAnsi" w:eastAsia="Calibri" w:hAnsiTheme="minorHAnsi" w:cstheme="minorHAnsi"/>
          <w:sz w:val="24"/>
          <w:szCs w:val="24"/>
          <w:lang w:eastAsia="en-US"/>
        </w:rPr>
        <w:t xml:space="preserve"> bildiğimi, </w:t>
      </w:r>
      <w:r w:rsidRPr="00E10318">
        <w:rPr>
          <w:rFonts w:asciiTheme="minorHAnsi" w:hAnsiTheme="minorHAnsi" w:cstheme="minorHAnsi"/>
          <w:sz w:val="24"/>
          <w:szCs w:val="24"/>
        </w:rPr>
        <w:t>tüm yasal sorumlulukların münhasıran tarafıma ait olacağını</w:t>
      </w:r>
      <w:r>
        <w:rPr>
          <w:rFonts w:asciiTheme="minorHAnsi" w:hAnsiTheme="minorHAnsi" w:cstheme="minorHAnsi"/>
          <w:sz w:val="24"/>
          <w:szCs w:val="24"/>
        </w:rPr>
        <w:t>,</w:t>
      </w:r>
    </w:p>
    <w:p w14:paraId="19DEA11A" w14:textId="4F062D50" w:rsidR="009F15A2" w:rsidRPr="009F15A2" w:rsidRDefault="009F15A2" w:rsidP="009F15A2">
      <w:pPr>
        <w:pStyle w:val="ListeParagraf"/>
        <w:numPr>
          <w:ilvl w:val="0"/>
          <w:numId w:val="4"/>
        </w:numPr>
        <w:spacing w:line="276" w:lineRule="auto"/>
        <w:jc w:val="both"/>
        <w:rPr>
          <w:rFonts w:asciiTheme="minorHAnsi" w:hAnsiTheme="minorHAnsi" w:cstheme="minorHAnsi"/>
          <w:sz w:val="24"/>
          <w:szCs w:val="24"/>
        </w:rPr>
      </w:pPr>
      <w:r w:rsidRPr="00E10318">
        <w:rPr>
          <w:rFonts w:asciiTheme="minorHAnsi" w:hAnsiTheme="minorHAnsi" w:cstheme="minorHAnsi"/>
          <w:sz w:val="24"/>
          <w:szCs w:val="24"/>
        </w:rPr>
        <w:t xml:space="preserve">NİŞANTAŞI </w:t>
      </w:r>
      <w:proofErr w:type="spellStart"/>
      <w:r w:rsidRPr="00E10318">
        <w:rPr>
          <w:rFonts w:asciiTheme="minorHAnsi" w:hAnsiTheme="minorHAnsi" w:cstheme="minorHAnsi"/>
          <w:sz w:val="24"/>
          <w:szCs w:val="24"/>
        </w:rPr>
        <w:t>SEM’e</w:t>
      </w:r>
      <w:proofErr w:type="spellEnd"/>
      <w:r w:rsidRPr="00E10318">
        <w:rPr>
          <w:rFonts w:asciiTheme="minorHAnsi" w:hAnsiTheme="minorHAnsi" w:cstheme="minorHAnsi"/>
          <w:sz w:val="24"/>
          <w:szCs w:val="24"/>
        </w:rPr>
        <w:t xml:space="preserve"> beyan ettiğim/teslim ettiğim kişisel bilgilerimin, tüm evrak ve dokümanların doğruluğunu, kişisel bilgilerimde bir değişiklik olduğunda, NİŞANTAŞI </w:t>
      </w:r>
      <w:proofErr w:type="spellStart"/>
      <w:r w:rsidRPr="00E10318">
        <w:rPr>
          <w:rFonts w:asciiTheme="minorHAnsi" w:hAnsiTheme="minorHAnsi" w:cstheme="minorHAnsi"/>
          <w:sz w:val="24"/>
          <w:szCs w:val="24"/>
        </w:rPr>
        <w:t>SEM’e</w:t>
      </w:r>
      <w:proofErr w:type="spellEnd"/>
      <w:r w:rsidRPr="00E10318">
        <w:rPr>
          <w:rFonts w:asciiTheme="minorHAnsi" w:hAnsiTheme="minorHAnsi" w:cstheme="minorHAnsi"/>
          <w:sz w:val="24"/>
          <w:szCs w:val="24"/>
        </w:rPr>
        <w:t xml:space="preserve"> yazılı başvurarak güncelleyeceğimi,</w:t>
      </w:r>
    </w:p>
    <w:p w14:paraId="2E9E32EE" w14:textId="28BA9B25" w:rsidR="00654856" w:rsidRPr="00E10318" w:rsidRDefault="00654856" w:rsidP="00654856">
      <w:pPr>
        <w:pStyle w:val="ListeParagraf"/>
        <w:numPr>
          <w:ilvl w:val="0"/>
          <w:numId w:val="4"/>
        </w:numPr>
        <w:spacing w:line="276" w:lineRule="auto"/>
        <w:ind w:left="709" w:hanging="425"/>
        <w:jc w:val="both"/>
        <w:rPr>
          <w:rFonts w:asciiTheme="minorHAnsi" w:eastAsia="Calibri" w:hAnsiTheme="minorHAnsi" w:cstheme="minorHAnsi"/>
          <w:sz w:val="24"/>
          <w:szCs w:val="24"/>
          <w:lang w:eastAsia="en-US"/>
        </w:rPr>
      </w:pPr>
      <w:r w:rsidRPr="00E10318">
        <w:rPr>
          <w:rFonts w:asciiTheme="minorHAnsi" w:eastAsia="Calibri" w:hAnsiTheme="minorHAnsi" w:cstheme="minorHAnsi"/>
          <w:sz w:val="24"/>
          <w:szCs w:val="24"/>
          <w:lang w:eastAsia="en-US"/>
        </w:rPr>
        <w:t xml:space="preserve">Sınav öncesinde veya sonrasında NİŞANTAŞI SEM tarafından talep edilen ek bilgi ve belgeleri 3 (üç) iş günü içerisinde temin etmekle yükümlü olduğumu, aksi takdirde eksik bilgi veya belgelerden dolayı sınava girememem ya da belgemin askıya alınması/iptali hallerinde NİŞANTAŞI </w:t>
      </w:r>
      <w:proofErr w:type="spellStart"/>
      <w:r w:rsidRPr="00E10318">
        <w:rPr>
          <w:rFonts w:asciiTheme="minorHAnsi" w:eastAsia="Calibri" w:hAnsiTheme="minorHAnsi" w:cstheme="minorHAnsi"/>
          <w:sz w:val="24"/>
          <w:szCs w:val="24"/>
          <w:lang w:eastAsia="en-US"/>
        </w:rPr>
        <w:t>SEM’den</w:t>
      </w:r>
      <w:proofErr w:type="spellEnd"/>
      <w:r w:rsidRPr="00E10318">
        <w:rPr>
          <w:rFonts w:asciiTheme="minorHAnsi" w:eastAsia="Calibri" w:hAnsiTheme="minorHAnsi" w:cstheme="minorHAnsi"/>
          <w:sz w:val="24"/>
          <w:szCs w:val="24"/>
          <w:lang w:eastAsia="en-US"/>
        </w:rPr>
        <w:t xml:space="preserve"> hiçbir talepte bulunamayacağımı,</w:t>
      </w:r>
    </w:p>
    <w:p w14:paraId="0614A636" w14:textId="138ECFFE" w:rsidR="00654856" w:rsidRPr="00E10318" w:rsidRDefault="00654856" w:rsidP="00654856">
      <w:pPr>
        <w:pStyle w:val="ListeParagraf"/>
        <w:numPr>
          <w:ilvl w:val="0"/>
          <w:numId w:val="4"/>
        </w:numPr>
        <w:spacing w:line="276" w:lineRule="auto"/>
        <w:ind w:left="709" w:hanging="425"/>
        <w:jc w:val="both"/>
        <w:rPr>
          <w:rFonts w:asciiTheme="minorHAnsi" w:eastAsia="Calibri" w:hAnsiTheme="minorHAnsi" w:cstheme="minorHAnsi"/>
          <w:sz w:val="24"/>
          <w:szCs w:val="24"/>
          <w:lang w:eastAsia="en-US"/>
        </w:rPr>
      </w:pPr>
      <w:r w:rsidRPr="00E10318">
        <w:rPr>
          <w:rFonts w:asciiTheme="minorHAnsi" w:eastAsia="Calibri" w:hAnsiTheme="minorHAnsi" w:cstheme="minorHAnsi"/>
          <w:sz w:val="24"/>
          <w:szCs w:val="24"/>
          <w:lang w:eastAsia="en-US"/>
        </w:rPr>
        <w:t xml:space="preserve">Sınav ücretini </w:t>
      </w:r>
      <w:r>
        <w:rPr>
          <w:rFonts w:asciiTheme="minorHAnsi" w:eastAsia="Calibri" w:hAnsiTheme="minorHAnsi" w:cstheme="minorHAnsi"/>
          <w:sz w:val="24"/>
          <w:szCs w:val="24"/>
          <w:lang w:eastAsia="en-US"/>
        </w:rPr>
        <w:t>başvuru sırasında</w:t>
      </w:r>
      <w:r w:rsidRPr="00E10318">
        <w:rPr>
          <w:rFonts w:asciiTheme="minorHAnsi" w:eastAsia="Calibri" w:hAnsiTheme="minorHAnsi" w:cstheme="minorHAnsi"/>
          <w:sz w:val="24"/>
          <w:szCs w:val="24"/>
          <w:lang w:eastAsia="en-US"/>
        </w:rPr>
        <w:t xml:space="preserve"> eksiksiz bir şekilde ödeyeceğimi, aksi takdirde ücreti öde</w:t>
      </w:r>
      <w:r w:rsidR="00B57F22">
        <w:rPr>
          <w:rFonts w:asciiTheme="minorHAnsi" w:eastAsia="Calibri" w:hAnsiTheme="minorHAnsi" w:cstheme="minorHAnsi"/>
          <w:sz w:val="24"/>
          <w:szCs w:val="24"/>
          <w:lang w:eastAsia="en-US"/>
        </w:rPr>
        <w:t xml:space="preserve">mediğim </w:t>
      </w:r>
      <w:r w:rsidRPr="00E10318">
        <w:rPr>
          <w:rFonts w:asciiTheme="minorHAnsi" w:eastAsia="Calibri" w:hAnsiTheme="minorHAnsi" w:cstheme="minorHAnsi"/>
          <w:sz w:val="24"/>
          <w:szCs w:val="24"/>
          <w:lang w:eastAsia="en-US"/>
        </w:rPr>
        <w:t xml:space="preserve">sınava giremeyeceğimi, </w:t>
      </w:r>
    </w:p>
    <w:p w14:paraId="55B6454E" w14:textId="77777777" w:rsidR="004428DF" w:rsidRPr="00E10318" w:rsidRDefault="004428DF" w:rsidP="004428DF">
      <w:pPr>
        <w:pStyle w:val="ListeParagraf"/>
        <w:numPr>
          <w:ilvl w:val="0"/>
          <w:numId w:val="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Sınav esnasında ve sonrasında sınavın gizliliğini, güvenilirliğini zedeleyecek hiçbir bilgi alışverişinde bulunmayacağımı,</w:t>
      </w:r>
    </w:p>
    <w:p w14:paraId="4C8DB0D4" w14:textId="77777777" w:rsidR="004428DF" w:rsidRPr="00E10318" w:rsidRDefault="004428DF" w:rsidP="004428DF">
      <w:pPr>
        <w:pStyle w:val="ListeParagraf"/>
        <w:numPr>
          <w:ilvl w:val="0"/>
          <w:numId w:val="4"/>
        </w:numPr>
        <w:spacing w:line="276" w:lineRule="auto"/>
        <w:ind w:left="709" w:hanging="425"/>
        <w:jc w:val="both"/>
        <w:rPr>
          <w:rFonts w:asciiTheme="minorHAnsi" w:eastAsia="Calibri" w:hAnsiTheme="minorHAnsi" w:cstheme="minorHAnsi"/>
          <w:sz w:val="24"/>
          <w:szCs w:val="24"/>
          <w:lang w:eastAsia="en-US"/>
        </w:rPr>
      </w:pPr>
      <w:r w:rsidRPr="00E10318">
        <w:rPr>
          <w:rFonts w:asciiTheme="minorHAnsi" w:hAnsiTheme="minorHAnsi" w:cstheme="minorHAnsi"/>
          <w:sz w:val="24"/>
          <w:szCs w:val="24"/>
        </w:rPr>
        <w:lastRenderedPageBreak/>
        <w:t>Sınavda</w:t>
      </w:r>
      <w:r w:rsidRPr="00E10318">
        <w:rPr>
          <w:rFonts w:asciiTheme="minorHAnsi" w:eastAsia="Calibri" w:hAnsiTheme="minorHAnsi" w:cstheme="minorHAnsi"/>
          <w:sz w:val="24"/>
          <w:szCs w:val="24"/>
          <w:lang w:eastAsia="en-US"/>
        </w:rPr>
        <w:t xml:space="preserve"> etik olmayan davranışlarda bulunmayacağımı (ör. kopya çekme, başkası adına sınava girme vb.), bu davranışlarda bulunmam halinde sınavımın iptal edileceğini bildiğimi,</w:t>
      </w:r>
    </w:p>
    <w:p w14:paraId="72C599A4" w14:textId="77777777" w:rsidR="004428DF" w:rsidRPr="00E10318" w:rsidRDefault="004428DF" w:rsidP="004428DF">
      <w:pPr>
        <w:pStyle w:val="ListeParagraf"/>
        <w:numPr>
          <w:ilvl w:val="0"/>
          <w:numId w:val="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iCs/>
          <w:sz w:val="24"/>
          <w:szCs w:val="24"/>
        </w:rPr>
        <w:t>İlan edilmiş tarihte ve saatte sınav yerinde hazır bulunacağıma, Sınav merkezi tarafından kabul edilebilir mazeretler dışında (mücbir sebepler) sınava katılmadığım taktirde, (bir defadan fazla olmamak kaydıyla) sınav hakkımın kullanılmış olarak kabul edileceğini,</w:t>
      </w:r>
    </w:p>
    <w:p w14:paraId="677E9423" w14:textId="77777777" w:rsidR="00654856" w:rsidRPr="00E10318" w:rsidRDefault="00654856" w:rsidP="00654856">
      <w:pPr>
        <w:pStyle w:val="ListeParagraf"/>
        <w:numPr>
          <w:ilvl w:val="0"/>
          <w:numId w:val="4"/>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bCs/>
          <w:sz w:val="24"/>
          <w:szCs w:val="24"/>
        </w:rPr>
        <w:t>NİŞANTAŞI SEM, gerekli görülen hallerde sınav tarihini veya yerini tek taraflı olarak değiştirme hakkına sahip olup Aday da buna uymakla yükümlüdür.</w:t>
      </w:r>
    </w:p>
    <w:p w14:paraId="7E05F534" w14:textId="68302F8A" w:rsidR="00654856" w:rsidRPr="002D303D" w:rsidRDefault="00654856" w:rsidP="00654856">
      <w:pPr>
        <w:pStyle w:val="ListeParagraf"/>
        <w:numPr>
          <w:ilvl w:val="0"/>
          <w:numId w:val="4"/>
        </w:numPr>
        <w:spacing w:line="276" w:lineRule="auto"/>
        <w:ind w:left="709" w:hanging="425"/>
        <w:jc w:val="both"/>
        <w:rPr>
          <w:rFonts w:asciiTheme="minorHAnsi" w:eastAsia="Calibri" w:hAnsiTheme="minorHAnsi" w:cstheme="minorHAnsi"/>
          <w:sz w:val="24"/>
          <w:szCs w:val="24"/>
          <w:lang w:eastAsia="en-US"/>
        </w:rPr>
      </w:pPr>
      <w:r w:rsidRPr="00E10318">
        <w:rPr>
          <w:rFonts w:asciiTheme="minorHAnsi" w:hAnsiTheme="minorHAnsi" w:cstheme="minorHAnsi"/>
          <w:sz w:val="24"/>
          <w:szCs w:val="24"/>
        </w:rPr>
        <w:t>Mücbir sebep durumları dışında sınavın herhangi bir nedenle gerçekleştirilmemesi halinde dahi N</w:t>
      </w:r>
      <w:r w:rsidR="000208E9">
        <w:rPr>
          <w:rFonts w:asciiTheme="minorHAnsi" w:hAnsiTheme="minorHAnsi" w:cstheme="minorHAnsi"/>
          <w:sz w:val="24"/>
          <w:szCs w:val="24"/>
        </w:rPr>
        <w:t>İŞANTAŞI</w:t>
      </w:r>
      <w:r w:rsidRPr="00E10318">
        <w:rPr>
          <w:rFonts w:asciiTheme="minorHAnsi" w:hAnsiTheme="minorHAnsi" w:cstheme="minorHAnsi"/>
          <w:sz w:val="24"/>
          <w:szCs w:val="24"/>
        </w:rPr>
        <w:t xml:space="preserve"> </w:t>
      </w:r>
      <w:proofErr w:type="spellStart"/>
      <w:r w:rsidRPr="00E10318">
        <w:rPr>
          <w:rFonts w:asciiTheme="minorHAnsi" w:hAnsiTheme="minorHAnsi" w:cstheme="minorHAnsi"/>
          <w:sz w:val="24"/>
          <w:szCs w:val="24"/>
        </w:rPr>
        <w:t>SEM’in</w:t>
      </w:r>
      <w:proofErr w:type="spellEnd"/>
      <w:r w:rsidRPr="00E10318">
        <w:rPr>
          <w:rFonts w:asciiTheme="minorHAnsi" w:hAnsiTheme="minorHAnsi" w:cstheme="minorHAnsi"/>
          <w:sz w:val="24"/>
          <w:szCs w:val="24"/>
        </w:rPr>
        <w:t xml:space="preserve"> sorumluluğu yalnızca Aday’a yeniden sınav hakkı tanımakla sınırlı olup ücret iadesi yapılmayacaktır.</w:t>
      </w:r>
    </w:p>
    <w:p w14:paraId="459CBAB6" w14:textId="77777777" w:rsidR="00654856" w:rsidRPr="00E10318" w:rsidRDefault="00654856" w:rsidP="00654856">
      <w:pPr>
        <w:pStyle w:val="ListeParagraf"/>
        <w:spacing w:line="276" w:lineRule="auto"/>
        <w:ind w:left="709"/>
        <w:jc w:val="both"/>
        <w:rPr>
          <w:rFonts w:asciiTheme="minorHAnsi" w:eastAsia="Calibri" w:hAnsiTheme="minorHAnsi" w:cstheme="minorHAnsi"/>
          <w:sz w:val="24"/>
          <w:szCs w:val="24"/>
          <w:lang w:eastAsia="en-US"/>
        </w:rPr>
      </w:pPr>
    </w:p>
    <w:p w14:paraId="28B3A479" w14:textId="77777777" w:rsidR="00654856" w:rsidRPr="00E10318" w:rsidRDefault="00654856" w:rsidP="00654856">
      <w:pPr>
        <w:pStyle w:val="ListeParagraf"/>
        <w:numPr>
          <w:ilvl w:val="0"/>
          <w:numId w:val="12"/>
        </w:numPr>
        <w:ind w:hanging="436"/>
        <w:rPr>
          <w:rFonts w:asciiTheme="minorHAnsi" w:hAnsiTheme="minorHAnsi" w:cstheme="minorHAnsi"/>
          <w:b/>
          <w:bCs/>
          <w:sz w:val="24"/>
          <w:szCs w:val="24"/>
        </w:rPr>
      </w:pPr>
      <w:r w:rsidRPr="00E10318">
        <w:rPr>
          <w:rFonts w:asciiTheme="minorHAnsi" w:hAnsiTheme="minorHAnsi" w:cstheme="minorHAnsi"/>
          <w:b/>
          <w:bCs/>
          <w:sz w:val="24"/>
          <w:szCs w:val="24"/>
        </w:rPr>
        <w:t>ADAYIN BELGE ALMAYA HAK KAZANMASINDAN SONRAKİ YÜKÜMLÜLÜKLERİ</w:t>
      </w:r>
    </w:p>
    <w:p w14:paraId="0EB96CF5" w14:textId="77777777" w:rsidR="00654856" w:rsidRPr="00E10318" w:rsidRDefault="00654856" w:rsidP="00654856">
      <w:pPr>
        <w:ind w:left="284" w:hanging="436"/>
        <w:jc w:val="both"/>
        <w:rPr>
          <w:rFonts w:asciiTheme="minorHAnsi" w:hAnsiTheme="minorHAnsi" w:cstheme="minorHAnsi"/>
          <w:sz w:val="24"/>
          <w:szCs w:val="24"/>
        </w:rPr>
      </w:pPr>
    </w:p>
    <w:p w14:paraId="7A95B2EA" w14:textId="77777777" w:rsidR="00654856" w:rsidRPr="00E10318" w:rsidRDefault="00654856" w:rsidP="00654856">
      <w:pPr>
        <w:ind w:left="284"/>
        <w:jc w:val="both"/>
        <w:rPr>
          <w:rFonts w:asciiTheme="minorHAnsi" w:hAnsiTheme="minorHAnsi" w:cstheme="minorHAnsi"/>
          <w:sz w:val="24"/>
          <w:szCs w:val="24"/>
        </w:rPr>
      </w:pPr>
      <w:r w:rsidRPr="00E10318">
        <w:rPr>
          <w:rFonts w:asciiTheme="minorHAnsi" w:hAnsiTheme="minorHAnsi" w:cstheme="minorHAnsi"/>
          <w:sz w:val="24"/>
          <w:szCs w:val="24"/>
        </w:rPr>
        <w:t>Belge almaya hak kazandığım taktirde;</w:t>
      </w:r>
    </w:p>
    <w:p w14:paraId="5BFDB8E3" w14:textId="77777777" w:rsidR="00654856" w:rsidRPr="00E10318" w:rsidRDefault="00654856" w:rsidP="00654856">
      <w:pPr>
        <w:ind w:left="284"/>
        <w:jc w:val="both"/>
        <w:rPr>
          <w:rFonts w:asciiTheme="minorHAnsi" w:hAnsiTheme="minorHAnsi" w:cstheme="minorHAnsi"/>
          <w:sz w:val="24"/>
          <w:szCs w:val="24"/>
        </w:rPr>
      </w:pPr>
    </w:p>
    <w:p w14:paraId="2FAABC4D" w14:textId="2E874179" w:rsidR="00654856" w:rsidRPr="00E10318" w:rsidRDefault="00654856" w:rsidP="00654856">
      <w:pPr>
        <w:pStyle w:val="ListeParagraf"/>
        <w:numPr>
          <w:ilvl w:val="0"/>
          <w:numId w:val="14"/>
        </w:numPr>
        <w:spacing w:line="276" w:lineRule="auto"/>
        <w:ind w:left="709" w:hanging="425"/>
        <w:jc w:val="both"/>
        <w:rPr>
          <w:rFonts w:asciiTheme="minorHAnsi" w:hAnsiTheme="minorHAnsi" w:cstheme="minorHAnsi"/>
          <w:bCs/>
          <w:sz w:val="24"/>
          <w:szCs w:val="24"/>
          <w:u w:val="single"/>
        </w:rPr>
      </w:pPr>
      <w:r w:rsidRPr="00E10318">
        <w:rPr>
          <w:rFonts w:asciiTheme="minorHAnsi" w:hAnsiTheme="minorHAnsi" w:cstheme="minorHAnsi"/>
          <w:sz w:val="24"/>
          <w:szCs w:val="24"/>
        </w:rPr>
        <w:t>Belgemi kapsamı dahilinde ve yasal düzenlemelere uygun olarak kullanacağımı, belge kullanımında doğacak her türlü hukuki ve mali sorumluluğun şahsıma ait olduğunu, N</w:t>
      </w:r>
      <w:r w:rsidR="000208E9">
        <w:rPr>
          <w:rFonts w:asciiTheme="minorHAnsi" w:hAnsiTheme="minorHAnsi" w:cstheme="minorHAnsi"/>
          <w:sz w:val="24"/>
          <w:szCs w:val="24"/>
        </w:rPr>
        <w:t>İŞANTAŞI</w:t>
      </w:r>
      <w:r w:rsidRPr="00E10318">
        <w:rPr>
          <w:rFonts w:asciiTheme="minorHAnsi" w:hAnsiTheme="minorHAnsi" w:cstheme="minorHAnsi"/>
          <w:sz w:val="24"/>
          <w:szCs w:val="24"/>
        </w:rPr>
        <w:t xml:space="preserve"> </w:t>
      </w:r>
      <w:proofErr w:type="spellStart"/>
      <w:r w:rsidRPr="00E10318">
        <w:rPr>
          <w:rFonts w:asciiTheme="minorHAnsi" w:hAnsiTheme="minorHAnsi" w:cstheme="minorHAnsi"/>
          <w:sz w:val="24"/>
          <w:szCs w:val="24"/>
        </w:rPr>
        <w:t>SEM’in</w:t>
      </w:r>
      <w:proofErr w:type="spellEnd"/>
      <w:r w:rsidRPr="00E10318">
        <w:rPr>
          <w:rFonts w:asciiTheme="minorHAnsi" w:hAnsiTheme="minorHAnsi" w:cstheme="minorHAnsi"/>
          <w:sz w:val="24"/>
          <w:szCs w:val="24"/>
        </w:rPr>
        <w:t xml:space="preserve"> bu kullanımdan doğacak hiçbir zarardan sorumlu tutulamayacağını,</w:t>
      </w:r>
    </w:p>
    <w:p w14:paraId="440695A9" w14:textId="77777777" w:rsidR="00654856" w:rsidRPr="00BA0EB9" w:rsidRDefault="00654856" w:rsidP="00654856">
      <w:pPr>
        <w:pStyle w:val="ListeParagraf"/>
        <w:numPr>
          <w:ilvl w:val="0"/>
          <w:numId w:val="14"/>
        </w:numPr>
        <w:spacing w:line="276" w:lineRule="auto"/>
        <w:ind w:left="709" w:hanging="425"/>
        <w:jc w:val="both"/>
        <w:rPr>
          <w:rFonts w:asciiTheme="minorHAnsi" w:hAnsiTheme="minorHAnsi" w:cstheme="minorHAnsi"/>
          <w:bCs/>
          <w:sz w:val="24"/>
          <w:szCs w:val="24"/>
          <w:u w:val="single"/>
        </w:rPr>
      </w:pPr>
      <w:r w:rsidRPr="00E10318">
        <w:rPr>
          <w:rFonts w:asciiTheme="minorHAnsi" w:hAnsiTheme="minorHAnsi" w:cstheme="minorHAnsi"/>
          <w:sz w:val="24"/>
          <w:szCs w:val="24"/>
        </w:rPr>
        <w:t>Belgemi yasal mevzuatlara ve belgelendirme programı şartlarına aykırı kullandığımın NİŞANTAŞI SEM tarafından belirlenmesi durumunda belgemin askıya alınıp iptal edilebileceğini,</w:t>
      </w:r>
    </w:p>
    <w:p w14:paraId="0CDC0BEB" w14:textId="0E78ACF0" w:rsidR="00BA0EB9" w:rsidRPr="00BA0EB9" w:rsidRDefault="00BA0EB9" w:rsidP="00BA0EB9">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Belgemi NİŞANTAŞI SEM merkezinden teslim almayı, farklı adreste teslim istediğimde teslim giderlerini ödemeyi,</w:t>
      </w:r>
    </w:p>
    <w:p w14:paraId="3F15742B" w14:textId="77777777" w:rsidR="004D524B" w:rsidRPr="00E10318" w:rsidRDefault="004D524B" w:rsidP="004D524B">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 xml:space="preserve">Belge kullanım hakkının kapsam dahilinde bana, sertifika mülkiyetinin ise NİŞANTAŞI </w:t>
      </w:r>
      <w:proofErr w:type="spellStart"/>
      <w:r w:rsidRPr="00E10318">
        <w:rPr>
          <w:rFonts w:asciiTheme="minorHAnsi" w:hAnsiTheme="minorHAnsi" w:cstheme="minorHAnsi"/>
          <w:sz w:val="24"/>
          <w:szCs w:val="24"/>
        </w:rPr>
        <w:t>SEM’e</w:t>
      </w:r>
      <w:proofErr w:type="spellEnd"/>
      <w:r w:rsidRPr="00E10318">
        <w:rPr>
          <w:rFonts w:asciiTheme="minorHAnsi" w:hAnsiTheme="minorHAnsi" w:cstheme="minorHAnsi"/>
          <w:sz w:val="24"/>
          <w:szCs w:val="24"/>
        </w:rPr>
        <w:t xml:space="preserve"> ait olduğunu kabul ettiğimi,</w:t>
      </w:r>
    </w:p>
    <w:p w14:paraId="0A54235E" w14:textId="77777777" w:rsidR="00BA0EB9" w:rsidRPr="00E10318" w:rsidRDefault="00BA0EB9" w:rsidP="00BA0EB9">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NİŞANTAŞI</w:t>
      </w:r>
      <w:r w:rsidRPr="00E10318">
        <w:rPr>
          <w:rFonts w:asciiTheme="minorHAnsi" w:hAnsiTheme="minorHAnsi" w:cstheme="minorHAnsi"/>
          <w:bCs/>
          <w:sz w:val="24"/>
          <w:szCs w:val="24"/>
        </w:rPr>
        <w:t xml:space="preserve"> SEM</w:t>
      </w:r>
      <w:r w:rsidRPr="00E10318">
        <w:rPr>
          <w:rFonts w:asciiTheme="minorHAnsi" w:hAnsiTheme="minorHAnsi" w:cstheme="minorHAnsi"/>
          <w:sz w:val="24"/>
          <w:szCs w:val="24"/>
        </w:rPr>
        <w:t>, MYK ve TÜRKAK kuruluşları hakkında yanıltıcı ve gerçek dışı beyanlarda bulunmayacağımı,</w:t>
      </w:r>
    </w:p>
    <w:p w14:paraId="692F7DC6" w14:textId="474A023F" w:rsidR="004D524B" w:rsidRPr="00E10318" w:rsidRDefault="004D524B" w:rsidP="004D524B">
      <w:pPr>
        <w:pStyle w:val="ListeParagraf"/>
        <w:numPr>
          <w:ilvl w:val="0"/>
          <w:numId w:val="14"/>
        </w:numPr>
        <w:spacing w:line="276" w:lineRule="auto"/>
        <w:ind w:left="709" w:hanging="425"/>
        <w:jc w:val="both"/>
        <w:rPr>
          <w:rFonts w:asciiTheme="minorHAnsi" w:hAnsiTheme="minorHAnsi" w:cstheme="minorHAnsi"/>
          <w:b/>
          <w:i/>
          <w:sz w:val="24"/>
          <w:szCs w:val="24"/>
        </w:rPr>
      </w:pPr>
      <w:r w:rsidRPr="00E10318">
        <w:rPr>
          <w:rFonts w:asciiTheme="minorHAnsi" w:hAnsiTheme="minorHAnsi" w:cstheme="minorHAnsi"/>
          <w:sz w:val="24"/>
          <w:szCs w:val="24"/>
        </w:rPr>
        <w:t>Sertifikamda yer alan TÜRKAK ve MYK Markaları ile NİŞANTAŞI SEM Logosunun itibarını düşürecek hiçbir davranış içerisinde bulunmayacağımı</w:t>
      </w:r>
      <w:r w:rsidRPr="00E10318">
        <w:rPr>
          <w:rFonts w:asciiTheme="minorHAnsi" w:hAnsiTheme="minorHAnsi" w:cstheme="minorHAnsi"/>
          <w:b/>
          <w:i/>
          <w:sz w:val="24"/>
          <w:szCs w:val="24"/>
        </w:rPr>
        <w:t xml:space="preserve"> </w:t>
      </w:r>
      <w:r w:rsidRPr="00E10318">
        <w:rPr>
          <w:rFonts w:asciiTheme="minorHAnsi" w:hAnsiTheme="minorHAnsi" w:cstheme="minorHAnsi"/>
          <w:sz w:val="24"/>
          <w:szCs w:val="24"/>
        </w:rPr>
        <w:t xml:space="preserve">ve </w:t>
      </w:r>
      <w:r w:rsidR="008C645C">
        <w:rPr>
          <w:rFonts w:asciiTheme="minorHAnsi" w:hAnsiTheme="minorHAnsi" w:cstheme="minorHAnsi"/>
          <w:sz w:val="24"/>
          <w:szCs w:val="24"/>
        </w:rPr>
        <w:t xml:space="preserve">belgeyi </w:t>
      </w:r>
      <w:r w:rsidRPr="00E10318">
        <w:rPr>
          <w:rFonts w:asciiTheme="minorHAnsi" w:hAnsiTheme="minorHAnsi" w:cstheme="minorHAnsi"/>
          <w:sz w:val="24"/>
          <w:szCs w:val="24"/>
        </w:rPr>
        <w:t>yanıltıcı şekilde kullanmayacağımı,</w:t>
      </w:r>
      <w:r w:rsidRPr="00E10318">
        <w:rPr>
          <w:rFonts w:asciiTheme="minorHAnsi" w:hAnsiTheme="minorHAnsi" w:cstheme="minorHAnsi"/>
          <w:b/>
          <w:i/>
          <w:sz w:val="24"/>
          <w:szCs w:val="24"/>
        </w:rPr>
        <w:t xml:space="preserve"> </w:t>
      </w:r>
    </w:p>
    <w:p w14:paraId="0B8B8297" w14:textId="77777777" w:rsidR="004D524B" w:rsidRPr="00E10318" w:rsidRDefault="004D524B" w:rsidP="004D524B">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NİŞANTAŞI</w:t>
      </w:r>
      <w:r w:rsidRPr="00E10318">
        <w:rPr>
          <w:rFonts w:asciiTheme="minorHAnsi" w:hAnsiTheme="minorHAnsi" w:cstheme="minorHAnsi"/>
          <w:bCs/>
          <w:sz w:val="24"/>
          <w:szCs w:val="24"/>
        </w:rPr>
        <w:t xml:space="preserve"> </w:t>
      </w:r>
      <w:proofErr w:type="spellStart"/>
      <w:r w:rsidRPr="00E10318">
        <w:rPr>
          <w:rFonts w:asciiTheme="minorHAnsi" w:hAnsiTheme="minorHAnsi" w:cstheme="minorHAnsi"/>
          <w:bCs/>
          <w:sz w:val="24"/>
          <w:szCs w:val="24"/>
        </w:rPr>
        <w:t>SEM’nin</w:t>
      </w:r>
      <w:proofErr w:type="spellEnd"/>
      <w:r w:rsidRPr="00E10318">
        <w:rPr>
          <w:rFonts w:asciiTheme="minorHAnsi" w:hAnsiTheme="minorHAnsi" w:cstheme="minorHAnsi"/>
          <w:b/>
          <w:bCs/>
          <w:sz w:val="24"/>
          <w:szCs w:val="24"/>
        </w:rPr>
        <w:t xml:space="preserve"> </w:t>
      </w:r>
      <w:r w:rsidRPr="00E10318">
        <w:rPr>
          <w:rFonts w:asciiTheme="minorHAnsi" w:hAnsiTheme="minorHAnsi" w:cstheme="minorHAnsi"/>
          <w:bCs/>
          <w:sz w:val="24"/>
          <w:szCs w:val="24"/>
        </w:rPr>
        <w:t>web</w:t>
      </w:r>
      <w:r w:rsidRPr="00E10318">
        <w:rPr>
          <w:rFonts w:asciiTheme="minorHAnsi" w:hAnsiTheme="minorHAnsi" w:cstheme="minorHAnsi"/>
          <w:sz w:val="24"/>
          <w:szCs w:val="24"/>
        </w:rPr>
        <w:t xml:space="preserve"> sitesinde yayınlanacak Ulusal Yeterliliklerin revizyonu sebebiyle belgelendirme şartlarında yapılacak değişikliklere riayet edeceğimi ve ön bildirim olarak kabul ettiğimi,</w:t>
      </w:r>
    </w:p>
    <w:p w14:paraId="4BA85D5E" w14:textId="77777777" w:rsidR="00654856" w:rsidRPr="00E10318" w:rsidRDefault="00654856" w:rsidP="00654856">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 xml:space="preserve">Hizmet sunumuma ilişkin veya bunları etkileyebilecek kişisel durumundaki tüm değişiklikleri ve hizmet sunumunun geçici olarak veya tamamen durması ve aksaması halinde bu hususu gecikmeksizin NİŞANTAŞI </w:t>
      </w:r>
      <w:proofErr w:type="spellStart"/>
      <w:r w:rsidRPr="00E10318">
        <w:rPr>
          <w:rFonts w:asciiTheme="minorHAnsi" w:hAnsiTheme="minorHAnsi" w:cstheme="minorHAnsi"/>
          <w:sz w:val="24"/>
          <w:szCs w:val="24"/>
        </w:rPr>
        <w:t>SEM’e</w:t>
      </w:r>
      <w:proofErr w:type="spellEnd"/>
      <w:r w:rsidRPr="00E10318">
        <w:rPr>
          <w:rFonts w:asciiTheme="minorHAnsi" w:hAnsiTheme="minorHAnsi" w:cstheme="minorHAnsi"/>
          <w:sz w:val="24"/>
          <w:szCs w:val="24"/>
        </w:rPr>
        <w:t xml:space="preserve"> yazılı olarak bildireceğimi,</w:t>
      </w:r>
    </w:p>
    <w:p w14:paraId="5A3A92CC" w14:textId="77777777" w:rsidR="006B2F5E" w:rsidRPr="00E10318" w:rsidRDefault="006B2F5E" w:rsidP="006B2F5E">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 xml:space="preserve">Belgelendirme şartlarını yerine getirmeye devam etme kapasitemi etkileyebilecek yani mesleğimi icra edemez duruma geldiğim durumları NİŞANTAŞI </w:t>
      </w:r>
      <w:proofErr w:type="spellStart"/>
      <w:r w:rsidRPr="00E10318">
        <w:rPr>
          <w:rFonts w:asciiTheme="minorHAnsi" w:hAnsiTheme="minorHAnsi" w:cstheme="minorHAnsi"/>
          <w:sz w:val="24"/>
          <w:szCs w:val="24"/>
        </w:rPr>
        <w:t>SEM’e</w:t>
      </w:r>
      <w:proofErr w:type="spellEnd"/>
      <w:r w:rsidRPr="00E10318">
        <w:rPr>
          <w:rFonts w:asciiTheme="minorHAnsi" w:hAnsiTheme="minorHAnsi" w:cstheme="minorHAnsi"/>
          <w:sz w:val="24"/>
          <w:szCs w:val="24"/>
        </w:rPr>
        <w:t xml:space="preserve"> gecikmeksizin bildireceğimi,</w:t>
      </w:r>
    </w:p>
    <w:p w14:paraId="6F117556" w14:textId="4C75F4B3" w:rsidR="00B25441" w:rsidRPr="00884C18" w:rsidRDefault="00654856" w:rsidP="00884C18">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 xml:space="preserve">Belgemin yasal ve/veya haklı nedenlerle askıya alınması veya iptali durumunda, belgeyi kullanmaya derhal son vereceğimi ve NİŞANTAŞI </w:t>
      </w:r>
      <w:proofErr w:type="spellStart"/>
      <w:r w:rsidRPr="00E10318">
        <w:rPr>
          <w:rFonts w:asciiTheme="minorHAnsi" w:hAnsiTheme="minorHAnsi" w:cstheme="minorHAnsi"/>
          <w:sz w:val="24"/>
          <w:szCs w:val="24"/>
        </w:rPr>
        <w:t>SEM’in</w:t>
      </w:r>
      <w:proofErr w:type="spellEnd"/>
      <w:r w:rsidRPr="00E10318">
        <w:rPr>
          <w:rFonts w:asciiTheme="minorHAnsi" w:hAnsiTheme="minorHAnsi" w:cstheme="minorHAnsi"/>
          <w:sz w:val="24"/>
          <w:szCs w:val="24"/>
        </w:rPr>
        <w:t xml:space="preserve"> verdiği tüm belge ve eklerini iade edeceğimi</w:t>
      </w:r>
      <w:r w:rsidR="00884C18">
        <w:rPr>
          <w:rFonts w:asciiTheme="minorHAnsi" w:hAnsiTheme="minorHAnsi" w:cstheme="minorHAnsi"/>
          <w:sz w:val="24"/>
          <w:szCs w:val="24"/>
        </w:rPr>
        <w:t>,</w:t>
      </w:r>
    </w:p>
    <w:p w14:paraId="62C70076" w14:textId="77777777" w:rsidR="00654856" w:rsidRPr="00E10318" w:rsidRDefault="00654856" w:rsidP="00654856">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Belgemin askıya alınması halinde gerekli olan düzeltici faaliyetleri verilen sürede yerine getirmem gerektiğini,</w:t>
      </w:r>
    </w:p>
    <w:p w14:paraId="0769A722" w14:textId="73C6862F" w:rsidR="00654856" w:rsidRPr="00E10318" w:rsidRDefault="006A33E2" w:rsidP="00654856">
      <w:pPr>
        <w:pStyle w:val="ListeParagraf"/>
        <w:numPr>
          <w:ilvl w:val="0"/>
          <w:numId w:val="14"/>
        </w:numPr>
        <w:spacing w:line="276" w:lineRule="auto"/>
        <w:ind w:left="709" w:hanging="425"/>
        <w:jc w:val="both"/>
        <w:rPr>
          <w:rFonts w:asciiTheme="minorHAnsi" w:hAnsiTheme="minorHAnsi" w:cstheme="minorHAnsi"/>
          <w:sz w:val="24"/>
          <w:szCs w:val="24"/>
        </w:rPr>
      </w:pPr>
      <w:r>
        <w:rPr>
          <w:rFonts w:asciiTheme="minorHAnsi" w:hAnsiTheme="minorHAnsi" w:cstheme="minorHAnsi"/>
          <w:sz w:val="24"/>
          <w:szCs w:val="24"/>
        </w:rPr>
        <w:lastRenderedPageBreak/>
        <w:t>“</w:t>
      </w:r>
      <w:r w:rsidR="00654856" w:rsidRPr="00E10318">
        <w:rPr>
          <w:rFonts w:asciiTheme="minorHAnsi" w:hAnsiTheme="minorHAnsi" w:cstheme="minorHAnsi"/>
          <w:sz w:val="24"/>
          <w:szCs w:val="24"/>
        </w:rPr>
        <w:t xml:space="preserve">Belgenin askıya alınma süresince hiçbir şekilde belgeyi kullanamayacağımı; aksi takdirde NİŞANTAŞI </w:t>
      </w:r>
      <w:proofErr w:type="spellStart"/>
      <w:r w:rsidR="00654856" w:rsidRPr="00E10318">
        <w:rPr>
          <w:rFonts w:asciiTheme="minorHAnsi" w:hAnsiTheme="minorHAnsi" w:cstheme="minorHAnsi"/>
          <w:sz w:val="24"/>
          <w:szCs w:val="24"/>
        </w:rPr>
        <w:t>SEM’in</w:t>
      </w:r>
      <w:proofErr w:type="spellEnd"/>
      <w:r w:rsidR="00654856" w:rsidRPr="00E10318">
        <w:rPr>
          <w:rFonts w:asciiTheme="minorHAnsi" w:hAnsiTheme="minorHAnsi" w:cstheme="minorHAnsi"/>
          <w:sz w:val="24"/>
          <w:szCs w:val="24"/>
        </w:rPr>
        <w:t xml:space="preserve"> tüm hukuki ve cezai yollara başvurabileceğini </w:t>
      </w:r>
      <w:r w:rsidR="008C645C">
        <w:rPr>
          <w:rFonts w:asciiTheme="minorHAnsi" w:hAnsiTheme="minorHAnsi" w:cstheme="minorHAnsi"/>
          <w:sz w:val="24"/>
          <w:szCs w:val="24"/>
        </w:rPr>
        <w:t>bildiğimi,</w:t>
      </w:r>
    </w:p>
    <w:p w14:paraId="4CAA4790" w14:textId="77777777" w:rsidR="008C645C" w:rsidRPr="00E10318" w:rsidRDefault="008C645C" w:rsidP="008C645C">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 xml:space="preserve">Belge gözetim tarihlerinde gerekli tüm şahit evrakları NİŞANTAŞI </w:t>
      </w:r>
      <w:proofErr w:type="spellStart"/>
      <w:r w:rsidRPr="00E10318">
        <w:rPr>
          <w:rFonts w:asciiTheme="minorHAnsi" w:hAnsiTheme="minorHAnsi" w:cstheme="minorHAnsi"/>
          <w:sz w:val="24"/>
          <w:szCs w:val="24"/>
        </w:rPr>
        <w:t>SEM’e</w:t>
      </w:r>
      <w:proofErr w:type="spellEnd"/>
      <w:r w:rsidRPr="00E10318">
        <w:rPr>
          <w:rFonts w:asciiTheme="minorHAnsi" w:hAnsiTheme="minorHAnsi" w:cstheme="minorHAnsi"/>
          <w:sz w:val="24"/>
          <w:szCs w:val="24"/>
        </w:rPr>
        <w:t xml:space="preserve"> ulaştırma konusunda tüm sorumlulukların bana ait olduğunu, </w:t>
      </w:r>
    </w:p>
    <w:p w14:paraId="7B3D64EB" w14:textId="77777777" w:rsidR="00654856" w:rsidRPr="00E10318" w:rsidRDefault="00654856" w:rsidP="00654856">
      <w:pPr>
        <w:pStyle w:val="ListeParagraf"/>
        <w:numPr>
          <w:ilvl w:val="0"/>
          <w:numId w:val="14"/>
        </w:numPr>
        <w:spacing w:line="276" w:lineRule="auto"/>
        <w:ind w:left="709" w:hanging="425"/>
        <w:jc w:val="both"/>
        <w:rPr>
          <w:rFonts w:asciiTheme="minorHAnsi" w:hAnsiTheme="minorHAnsi" w:cstheme="minorHAnsi"/>
          <w:sz w:val="24"/>
          <w:szCs w:val="24"/>
        </w:rPr>
      </w:pPr>
      <w:r w:rsidRPr="00E10318">
        <w:rPr>
          <w:rFonts w:asciiTheme="minorHAnsi" w:hAnsiTheme="minorHAnsi" w:cstheme="minorHAnsi"/>
          <w:sz w:val="24"/>
          <w:szCs w:val="24"/>
        </w:rPr>
        <w:t>Yukarıdaki şartlardan herhangi birini yerine getirmediğimde belgenin askıya alınması ve sonrasında iptal edilmesini peşinen kabul, beyan ve taahhüt ederim.</w:t>
      </w:r>
    </w:p>
    <w:p w14:paraId="7D557398" w14:textId="77777777" w:rsidR="00654856" w:rsidRDefault="00654856" w:rsidP="00654856">
      <w:pPr>
        <w:pStyle w:val="ListeParagraf"/>
        <w:spacing w:line="276" w:lineRule="auto"/>
        <w:ind w:left="284" w:hanging="436"/>
        <w:jc w:val="both"/>
        <w:rPr>
          <w:rFonts w:asciiTheme="minorHAnsi" w:hAnsiTheme="minorHAnsi" w:cstheme="minorHAnsi"/>
          <w:sz w:val="24"/>
          <w:szCs w:val="24"/>
        </w:rPr>
      </w:pPr>
    </w:p>
    <w:p w14:paraId="52408188" w14:textId="77777777" w:rsidR="00654856" w:rsidRPr="00E10318" w:rsidRDefault="00654856" w:rsidP="00654856">
      <w:pPr>
        <w:pStyle w:val="ListeParagraf"/>
        <w:numPr>
          <w:ilvl w:val="0"/>
          <w:numId w:val="12"/>
        </w:numPr>
        <w:ind w:hanging="436"/>
        <w:rPr>
          <w:rFonts w:asciiTheme="minorHAnsi" w:hAnsiTheme="minorHAnsi" w:cstheme="minorHAnsi"/>
          <w:b/>
          <w:bCs/>
          <w:sz w:val="24"/>
          <w:szCs w:val="24"/>
        </w:rPr>
      </w:pPr>
      <w:r w:rsidRPr="00E10318">
        <w:rPr>
          <w:rFonts w:asciiTheme="minorHAnsi" w:hAnsiTheme="minorHAnsi" w:cstheme="minorHAnsi"/>
          <w:b/>
          <w:bCs/>
          <w:sz w:val="24"/>
          <w:szCs w:val="24"/>
        </w:rPr>
        <w:t>NİŞANTAŞI SEM’NİN YÜKÜMLÜLÜKLERİ</w:t>
      </w:r>
    </w:p>
    <w:p w14:paraId="0FB62D3A" w14:textId="77777777" w:rsidR="00654856" w:rsidRPr="00E10318" w:rsidRDefault="00654856" w:rsidP="00654856">
      <w:pPr>
        <w:pStyle w:val="ListeParagraf"/>
        <w:ind w:left="284" w:hanging="436"/>
        <w:jc w:val="both"/>
        <w:rPr>
          <w:rFonts w:asciiTheme="minorHAnsi" w:hAnsiTheme="minorHAnsi" w:cstheme="minorHAnsi"/>
          <w:sz w:val="24"/>
          <w:szCs w:val="24"/>
        </w:rPr>
      </w:pPr>
    </w:p>
    <w:p w14:paraId="5AF1D659" w14:textId="5002D8F4" w:rsidR="00654856" w:rsidRPr="00E10318" w:rsidRDefault="00654856" w:rsidP="00654856">
      <w:pPr>
        <w:pStyle w:val="ListeParagraf"/>
        <w:numPr>
          <w:ilvl w:val="0"/>
          <w:numId w:val="15"/>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sz w:val="24"/>
          <w:szCs w:val="24"/>
        </w:rPr>
        <w:t>Belgelendirme</w:t>
      </w:r>
      <w:r w:rsidRPr="00E10318">
        <w:rPr>
          <w:rFonts w:asciiTheme="minorHAnsi" w:hAnsiTheme="minorHAnsi" w:cstheme="minorHAnsi"/>
          <w:bCs/>
          <w:sz w:val="24"/>
          <w:szCs w:val="24"/>
        </w:rPr>
        <w:t xml:space="preserve"> sınavı başvuru şartlarını, tüm adayların erişimine açık olacak ve gerekli tüm bilgileri içerecek şekilde </w:t>
      </w:r>
      <w:hyperlink r:id="rId8" w:history="1">
        <w:r w:rsidRPr="00390117">
          <w:rPr>
            <w:rStyle w:val="Kpr"/>
            <w:rFonts w:asciiTheme="minorHAnsi" w:hAnsiTheme="minorHAnsi" w:cstheme="minorHAnsi"/>
            <w:bCs/>
            <w:sz w:val="24"/>
            <w:szCs w:val="24"/>
          </w:rPr>
          <w:t>https://belgelendirme.nisantasi.edu.tr</w:t>
        </w:r>
      </w:hyperlink>
      <w:r w:rsidRPr="00E10318">
        <w:rPr>
          <w:rFonts w:asciiTheme="minorHAnsi" w:hAnsiTheme="minorHAnsi" w:cstheme="minorHAnsi"/>
          <w:bCs/>
          <w:sz w:val="24"/>
          <w:szCs w:val="24"/>
        </w:rPr>
        <w:t>/’da ve gerekli görülen diğer araçlar vasıtasıyla zamanında ilan etmekle,</w:t>
      </w:r>
    </w:p>
    <w:p w14:paraId="6C034E86" w14:textId="77777777" w:rsidR="00E62B77" w:rsidRPr="00E10318" w:rsidRDefault="00654856" w:rsidP="00E62B77">
      <w:pPr>
        <w:pStyle w:val="ListeParagraf"/>
        <w:numPr>
          <w:ilvl w:val="0"/>
          <w:numId w:val="15"/>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bCs/>
          <w:sz w:val="24"/>
          <w:szCs w:val="24"/>
        </w:rPr>
        <w:t xml:space="preserve"> </w:t>
      </w:r>
      <w:r w:rsidR="00E62B77" w:rsidRPr="00E10318">
        <w:rPr>
          <w:rFonts w:asciiTheme="minorHAnsi" w:hAnsiTheme="minorHAnsi" w:cstheme="minorHAnsi"/>
          <w:sz w:val="24"/>
          <w:szCs w:val="24"/>
        </w:rPr>
        <w:t>Belgelendirmeye</w:t>
      </w:r>
      <w:r w:rsidR="00E62B77" w:rsidRPr="00E10318">
        <w:rPr>
          <w:rFonts w:asciiTheme="minorHAnsi" w:hAnsiTheme="minorHAnsi" w:cstheme="minorHAnsi"/>
          <w:bCs/>
          <w:sz w:val="24"/>
          <w:szCs w:val="24"/>
        </w:rPr>
        <w:t xml:space="preserve"> esas teşkil eden tüm şartlar hakkında e-posta, sms veya telefon ile adayları bilgilendirmekle,</w:t>
      </w:r>
    </w:p>
    <w:p w14:paraId="6EA9EE8E" w14:textId="77777777" w:rsidR="00E62B77" w:rsidRPr="00E10318" w:rsidRDefault="00E62B77" w:rsidP="00E62B77">
      <w:pPr>
        <w:pStyle w:val="ListeParagraf"/>
        <w:numPr>
          <w:ilvl w:val="0"/>
          <w:numId w:val="15"/>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sz w:val="24"/>
          <w:szCs w:val="24"/>
        </w:rPr>
        <w:t>Belgelendirme</w:t>
      </w:r>
      <w:r w:rsidRPr="00E10318">
        <w:rPr>
          <w:rFonts w:asciiTheme="minorHAnsi" w:hAnsiTheme="minorHAnsi" w:cstheme="minorHAnsi"/>
          <w:bCs/>
          <w:sz w:val="24"/>
          <w:szCs w:val="24"/>
        </w:rPr>
        <w:t xml:space="preserve"> şartlarında ve belgenin kapsamında değişiklik yapılması durumunda, belge almaya hak kazanan kişilere değişen şartlara uymaları konusunda, https://belgelendirme.nisantasi.edu.tr/’da e-posta veya sms ile bilgilendirmekle,</w:t>
      </w:r>
    </w:p>
    <w:p w14:paraId="6E6D7F03" w14:textId="77777777" w:rsidR="00E62B77" w:rsidRPr="00E10318" w:rsidRDefault="00E62B77" w:rsidP="00E62B77">
      <w:pPr>
        <w:pStyle w:val="ListeParagraf"/>
        <w:numPr>
          <w:ilvl w:val="0"/>
          <w:numId w:val="15"/>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sz w:val="24"/>
          <w:szCs w:val="24"/>
        </w:rPr>
        <w:t>Şartları</w:t>
      </w:r>
      <w:r w:rsidRPr="00E10318">
        <w:rPr>
          <w:rFonts w:asciiTheme="minorHAnsi" w:hAnsiTheme="minorHAnsi" w:cstheme="minorHAnsi"/>
          <w:bCs/>
          <w:sz w:val="24"/>
          <w:szCs w:val="24"/>
        </w:rPr>
        <w:t xml:space="preserve"> sağlayan tüm adayların başvurularını kabul etmekle,</w:t>
      </w:r>
      <w:r>
        <w:rPr>
          <w:rFonts w:asciiTheme="minorHAnsi" w:hAnsiTheme="minorHAnsi" w:cstheme="minorHAnsi"/>
          <w:bCs/>
          <w:sz w:val="24"/>
          <w:szCs w:val="24"/>
        </w:rPr>
        <w:t xml:space="preserve"> </w:t>
      </w:r>
    </w:p>
    <w:p w14:paraId="0AB8EABA" w14:textId="55E84CFC" w:rsidR="00654856" w:rsidRPr="00E10318" w:rsidRDefault="00654856" w:rsidP="00654856">
      <w:pPr>
        <w:pStyle w:val="ListeParagraf"/>
        <w:numPr>
          <w:ilvl w:val="0"/>
          <w:numId w:val="15"/>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sz w:val="24"/>
          <w:szCs w:val="24"/>
        </w:rPr>
        <w:t>Başvuru</w:t>
      </w:r>
      <w:r w:rsidRPr="00E10318">
        <w:rPr>
          <w:rFonts w:asciiTheme="minorHAnsi" w:hAnsiTheme="minorHAnsi" w:cstheme="minorHAnsi"/>
          <w:bCs/>
          <w:sz w:val="24"/>
          <w:szCs w:val="24"/>
        </w:rPr>
        <w:t xml:space="preserve"> ve sınavla ilgili yapılabilecek değişiklikleri adaylara zamanında duyurmakla,</w:t>
      </w:r>
    </w:p>
    <w:p w14:paraId="7311A59A" w14:textId="2AF02654" w:rsidR="00654856" w:rsidRPr="00E10318" w:rsidRDefault="00654856" w:rsidP="00654856">
      <w:pPr>
        <w:pStyle w:val="ListeParagraf"/>
        <w:numPr>
          <w:ilvl w:val="0"/>
          <w:numId w:val="15"/>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sz w:val="24"/>
          <w:szCs w:val="24"/>
        </w:rPr>
        <w:t>Adayları</w:t>
      </w:r>
      <w:r w:rsidRPr="00E10318">
        <w:rPr>
          <w:rFonts w:asciiTheme="minorHAnsi" w:hAnsiTheme="minorHAnsi" w:cstheme="minorHAnsi"/>
          <w:bCs/>
          <w:sz w:val="24"/>
          <w:szCs w:val="24"/>
        </w:rPr>
        <w:t xml:space="preserve"> başvurularının kabulü, sınava girilecek tarih ve yer bilgileri, sınav sonuç bilgileri ve başarı durumları hakkında </w:t>
      </w:r>
      <w:hyperlink r:id="rId9" w:history="1">
        <w:r w:rsidRPr="00CA5763">
          <w:rPr>
            <w:rStyle w:val="Kpr"/>
            <w:rFonts w:asciiTheme="minorHAnsi" w:hAnsiTheme="minorHAnsi" w:cstheme="minorHAnsi"/>
            <w:bCs/>
            <w:sz w:val="24"/>
            <w:szCs w:val="24"/>
          </w:rPr>
          <w:t>https://belgelendirme.nisantasi.edu.tr</w:t>
        </w:r>
      </w:hyperlink>
      <w:r w:rsidRPr="00E10318">
        <w:rPr>
          <w:rFonts w:asciiTheme="minorHAnsi" w:hAnsiTheme="minorHAnsi" w:cstheme="minorHAnsi"/>
          <w:bCs/>
          <w:sz w:val="24"/>
          <w:szCs w:val="24"/>
        </w:rPr>
        <w:t>/, telefon ve e-posta vasıtalarından en az biriyle bilgilendirmekle,</w:t>
      </w:r>
    </w:p>
    <w:p w14:paraId="077523B9" w14:textId="77777777" w:rsidR="00D2783F" w:rsidRPr="00D2783F" w:rsidRDefault="00B63184" w:rsidP="00654856">
      <w:pPr>
        <w:pStyle w:val="ListeParagraf"/>
        <w:numPr>
          <w:ilvl w:val="0"/>
          <w:numId w:val="15"/>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sz w:val="24"/>
          <w:szCs w:val="24"/>
        </w:rPr>
        <w:t xml:space="preserve">Belgelendirme başvurusunda bulunan herkesin kişisel bilgilerinin gizliliğini ve güvenliğini </w:t>
      </w:r>
      <w:r>
        <w:rPr>
          <w:rFonts w:asciiTheme="minorHAnsi" w:hAnsiTheme="minorHAnsi" w:cstheme="minorHAnsi"/>
          <w:sz w:val="24"/>
          <w:szCs w:val="24"/>
        </w:rPr>
        <w:t>sağlamakla,</w:t>
      </w:r>
      <w:r w:rsidR="00D2783F">
        <w:rPr>
          <w:rFonts w:asciiTheme="minorHAnsi" w:hAnsiTheme="minorHAnsi" w:cstheme="minorHAnsi"/>
          <w:sz w:val="24"/>
          <w:szCs w:val="24"/>
        </w:rPr>
        <w:t xml:space="preserve"> </w:t>
      </w:r>
    </w:p>
    <w:p w14:paraId="40FFB42C" w14:textId="6CD02C2D" w:rsidR="00B63184" w:rsidRPr="00B63184" w:rsidRDefault="00D2783F" w:rsidP="00654856">
      <w:pPr>
        <w:pStyle w:val="ListeParagraf"/>
        <w:numPr>
          <w:ilvl w:val="0"/>
          <w:numId w:val="15"/>
        </w:numPr>
        <w:spacing w:line="276" w:lineRule="auto"/>
        <w:ind w:left="709" w:hanging="425"/>
        <w:jc w:val="both"/>
        <w:rPr>
          <w:rFonts w:asciiTheme="minorHAnsi" w:hAnsiTheme="minorHAnsi" w:cstheme="minorHAnsi"/>
          <w:bCs/>
          <w:sz w:val="24"/>
          <w:szCs w:val="24"/>
        </w:rPr>
      </w:pPr>
      <w:r>
        <w:rPr>
          <w:rFonts w:asciiTheme="minorHAnsi" w:hAnsiTheme="minorHAnsi" w:cstheme="minorHAnsi"/>
          <w:sz w:val="24"/>
          <w:szCs w:val="24"/>
        </w:rPr>
        <w:t>B</w:t>
      </w:r>
      <w:r w:rsidRPr="00E10318">
        <w:rPr>
          <w:rFonts w:asciiTheme="minorHAnsi" w:hAnsiTheme="minorHAnsi" w:cstheme="minorHAnsi"/>
          <w:sz w:val="24"/>
          <w:szCs w:val="24"/>
        </w:rPr>
        <w:t>elgeli</w:t>
      </w:r>
      <w:r w:rsidRPr="00E10318">
        <w:rPr>
          <w:rFonts w:asciiTheme="minorHAnsi" w:eastAsia="Calibri" w:hAnsiTheme="minorHAnsi" w:cstheme="minorHAnsi"/>
          <w:sz w:val="24"/>
          <w:szCs w:val="24"/>
        </w:rPr>
        <w:t xml:space="preserve"> </w:t>
      </w:r>
      <w:r w:rsidRPr="00E10318">
        <w:rPr>
          <w:rFonts w:asciiTheme="minorHAnsi" w:hAnsiTheme="minorHAnsi" w:cstheme="minorHAnsi"/>
          <w:sz w:val="24"/>
          <w:szCs w:val="24"/>
        </w:rPr>
        <w:t>kişinin</w:t>
      </w:r>
      <w:r w:rsidRPr="00E10318">
        <w:rPr>
          <w:rFonts w:asciiTheme="minorHAnsi" w:eastAsia="Calibri" w:hAnsiTheme="minorHAnsi" w:cstheme="minorHAnsi"/>
          <w:sz w:val="24"/>
          <w:szCs w:val="24"/>
        </w:rPr>
        <w:t xml:space="preserve"> gizli bilgileri kanunlar gereği; ilgili kamu otoritesine belgeli kişiden izin alınmaksızın </w:t>
      </w:r>
      <w:r>
        <w:rPr>
          <w:rFonts w:asciiTheme="minorHAnsi" w:eastAsia="Calibri" w:hAnsiTheme="minorHAnsi" w:cstheme="minorHAnsi"/>
          <w:sz w:val="24"/>
          <w:szCs w:val="24"/>
        </w:rPr>
        <w:t>bildirmekle, d</w:t>
      </w:r>
      <w:r w:rsidRPr="00E10318">
        <w:rPr>
          <w:rFonts w:asciiTheme="minorHAnsi" w:eastAsia="Calibri" w:hAnsiTheme="minorHAnsi" w:cstheme="minorHAnsi"/>
          <w:sz w:val="24"/>
          <w:szCs w:val="24"/>
        </w:rPr>
        <w:t xml:space="preserve">iğer durumlarda kişinin izni olmaksızın </w:t>
      </w:r>
      <w:r>
        <w:rPr>
          <w:rFonts w:asciiTheme="minorHAnsi" w:eastAsia="Calibri" w:hAnsiTheme="minorHAnsi" w:cstheme="minorHAnsi"/>
          <w:sz w:val="24"/>
          <w:szCs w:val="24"/>
        </w:rPr>
        <w:t>bilgileri paylaşmamakla,</w:t>
      </w:r>
    </w:p>
    <w:p w14:paraId="134727F0" w14:textId="42EE09ED" w:rsidR="00654856" w:rsidRPr="00E10318" w:rsidRDefault="00654856" w:rsidP="00654856">
      <w:pPr>
        <w:pStyle w:val="ListeParagraf"/>
        <w:numPr>
          <w:ilvl w:val="0"/>
          <w:numId w:val="15"/>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sz w:val="24"/>
          <w:szCs w:val="24"/>
        </w:rPr>
        <w:t>Kapsam</w:t>
      </w:r>
      <w:r w:rsidRPr="00E10318">
        <w:rPr>
          <w:rFonts w:asciiTheme="minorHAnsi" w:hAnsiTheme="minorHAnsi" w:cstheme="minorHAnsi"/>
          <w:bCs/>
          <w:sz w:val="24"/>
          <w:szCs w:val="24"/>
        </w:rPr>
        <w:t xml:space="preserve"> daraltma ve genişletmeye yönelik talepleri ilgili belgelendirme programı kurallarına uygun olarak zamanında ele almakla</w:t>
      </w:r>
      <w:r w:rsidR="0035002B">
        <w:rPr>
          <w:rFonts w:asciiTheme="minorHAnsi" w:hAnsiTheme="minorHAnsi" w:cstheme="minorHAnsi"/>
          <w:bCs/>
          <w:sz w:val="24"/>
          <w:szCs w:val="24"/>
        </w:rPr>
        <w:t>,</w:t>
      </w:r>
    </w:p>
    <w:p w14:paraId="2BD3D3A4" w14:textId="1CA295EE" w:rsidR="00654856" w:rsidRPr="00E10318" w:rsidRDefault="00654856" w:rsidP="00654856">
      <w:pPr>
        <w:pStyle w:val="ListeParagraf"/>
        <w:numPr>
          <w:ilvl w:val="0"/>
          <w:numId w:val="15"/>
        </w:numPr>
        <w:spacing w:line="276" w:lineRule="auto"/>
        <w:ind w:left="709" w:hanging="425"/>
        <w:jc w:val="both"/>
        <w:rPr>
          <w:rFonts w:asciiTheme="minorHAnsi" w:hAnsiTheme="minorHAnsi" w:cstheme="minorHAnsi"/>
          <w:bCs/>
          <w:sz w:val="24"/>
          <w:szCs w:val="24"/>
        </w:rPr>
      </w:pPr>
      <w:r w:rsidRPr="00E10318">
        <w:rPr>
          <w:rFonts w:asciiTheme="minorHAnsi" w:hAnsiTheme="minorHAnsi" w:cstheme="minorHAnsi"/>
          <w:sz w:val="24"/>
          <w:szCs w:val="24"/>
        </w:rPr>
        <w:t>Gerçekleştirilen</w:t>
      </w:r>
      <w:r w:rsidRPr="00E10318">
        <w:rPr>
          <w:rFonts w:asciiTheme="minorHAnsi" w:hAnsiTheme="minorHAnsi" w:cstheme="minorHAnsi"/>
          <w:bCs/>
          <w:sz w:val="24"/>
          <w:szCs w:val="24"/>
        </w:rPr>
        <w:t xml:space="preserve"> dış denetimlerde sınavların uygun yapılmadığının tespitinin halinde MYK Mesleki Yeterlilik Belgesi</w:t>
      </w:r>
      <w:r w:rsidR="00937B6C">
        <w:rPr>
          <w:rFonts w:asciiTheme="minorHAnsi" w:hAnsiTheme="minorHAnsi" w:cstheme="minorHAnsi"/>
          <w:bCs/>
          <w:sz w:val="24"/>
          <w:szCs w:val="24"/>
        </w:rPr>
        <w:t xml:space="preserve">nin iptal edildiği durumlarda </w:t>
      </w:r>
      <w:r w:rsidR="0076273C">
        <w:rPr>
          <w:rFonts w:asciiTheme="minorHAnsi" w:hAnsiTheme="minorHAnsi" w:cstheme="minorHAnsi"/>
          <w:bCs/>
          <w:sz w:val="24"/>
          <w:szCs w:val="24"/>
        </w:rPr>
        <w:t>u</w:t>
      </w:r>
      <w:r w:rsidRPr="00E10318">
        <w:rPr>
          <w:rFonts w:asciiTheme="minorHAnsi" w:hAnsiTheme="minorHAnsi" w:cstheme="minorHAnsi"/>
          <w:bCs/>
          <w:sz w:val="24"/>
          <w:szCs w:val="24"/>
        </w:rPr>
        <w:t>ygunsuzluğun kapatılması sonrasında aday</w:t>
      </w:r>
      <w:r w:rsidR="0076273C">
        <w:rPr>
          <w:rFonts w:asciiTheme="minorHAnsi" w:hAnsiTheme="minorHAnsi" w:cstheme="minorHAnsi"/>
          <w:bCs/>
          <w:sz w:val="24"/>
          <w:szCs w:val="24"/>
        </w:rPr>
        <w:t xml:space="preserve">ı ilgili ulusal yeterlilikte </w:t>
      </w:r>
      <w:r w:rsidRPr="00E10318">
        <w:rPr>
          <w:rFonts w:asciiTheme="minorHAnsi" w:hAnsiTheme="minorHAnsi" w:cstheme="minorHAnsi"/>
          <w:bCs/>
          <w:sz w:val="24"/>
          <w:szCs w:val="24"/>
        </w:rPr>
        <w:t xml:space="preserve">ilk </w:t>
      </w:r>
      <w:r w:rsidR="0076273C">
        <w:rPr>
          <w:rFonts w:asciiTheme="minorHAnsi" w:hAnsiTheme="minorHAnsi" w:cstheme="minorHAnsi"/>
          <w:bCs/>
          <w:sz w:val="24"/>
          <w:szCs w:val="24"/>
        </w:rPr>
        <w:t xml:space="preserve">yapılacak olan </w:t>
      </w:r>
      <w:r w:rsidRPr="00E10318">
        <w:rPr>
          <w:rFonts w:asciiTheme="minorHAnsi" w:hAnsiTheme="minorHAnsi" w:cstheme="minorHAnsi"/>
          <w:bCs/>
          <w:sz w:val="24"/>
          <w:szCs w:val="24"/>
        </w:rPr>
        <w:t>sınava çağ</w:t>
      </w:r>
      <w:r w:rsidR="0076273C">
        <w:rPr>
          <w:rFonts w:asciiTheme="minorHAnsi" w:hAnsiTheme="minorHAnsi" w:cstheme="minorHAnsi"/>
          <w:bCs/>
          <w:sz w:val="24"/>
          <w:szCs w:val="24"/>
        </w:rPr>
        <w:t>ırmakla, e</w:t>
      </w:r>
      <w:r w:rsidRPr="00E10318">
        <w:rPr>
          <w:rFonts w:asciiTheme="minorHAnsi" w:hAnsiTheme="minorHAnsi" w:cstheme="minorHAnsi"/>
          <w:bCs/>
          <w:sz w:val="24"/>
          <w:szCs w:val="24"/>
        </w:rPr>
        <w:t xml:space="preserve">ğer </w:t>
      </w:r>
      <w:r w:rsidR="0076273C">
        <w:rPr>
          <w:rFonts w:asciiTheme="minorHAnsi" w:hAnsiTheme="minorHAnsi" w:cstheme="minorHAnsi"/>
          <w:bCs/>
          <w:sz w:val="24"/>
          <w:szCs w:val="24"/>
        </w:rPr>
        <w:t>i</w:t>
      </w:r>
      <w:r w:rsidRPr="00E10318">
        <w:rPr>
          <w:rFonts w:asciiTheme="minorHAnsi" w:hAnsiTheme="minorHAnsi" w:cstheme="minorHAnsi"/>
          <w:bCs/>
          <w:sz w:val="24"/>
          <w:szCs w:val="24"/>
        </w:rPr>
        <w:t>lgili sınav 60 gün içerisinde tekrar edilemezse aday</w:t>
      </w:r>
      <w:r w:rsidR="0076273C">
        <w:rPr>
          <w:rFonts w:asciiTheme="minorHAnsi" w:hAnsiTheme="minorHAnsi" w:cstheme="minorHAnsi"/>
          <w:bCs/>
          <w:sz w:val="24"/>
          <w:szCs w:val="24"/>
        </w:rPr>
        <w:t>ın</w:t>
      </w:r>
      <w:r w:rsidRPr="00E10318">
        <w:rPr>
          <w:rFonts w:asciiTheme="minorHAnsi" w:hAnsiTheme="minorHAnsi" w:cstheme="minorHAnsi"/>
          <w:bCs/>
          <w:sz w:val="24"/>
          <w:szCs w:val="24"/>
        </w:rPr>
        <w:t xml:space="preserve"> talep etmesi halinde </w:t>
      </w:r>
      <w:r w:rsidR="00ED6BA6">
        <w:rPr>
          <w:rFonts w:asciiTheme="minorHAnsi" w:hAnsiTheme="minorHAnsi" w:cstheme="minorHAnsi"/>
          <w:bCs/>
          <w:sz w:val="24"/>
          <w:szCs w:val="24"/>
        </w:rPr>
        <w:t>sınav ücretini iade etmekle,</w:t>
      </w:r>
    </w:p>
    <w:p w14:paraId="6A4EC298" w14:textId="70B93F6D" w:rsidR="00654856" w:rsidRPr="00D2783F" w:rsidRDefault="00654856" w:rsidP="00D2783F">
      <w:pPr>
        <w:pStyle w:val="ListeParagraf"/>
        <w:numPr>
          <w:ilvl w:val="0"/>
          <w:numId w:val="15"/>
        </w:numPr>
        <w:spacing w:line="276" w:lineRule="auto"/>
        <w:ind w:left="709" w:hanging="425"/>
        <w:jc w:val="both"/>
        <w:rPr>
          <w:rFonts w:asciiTheme="minorHAnsi" w:hAnsiTheme="minorHAnsi" w:cstheme="minorHAnsi"/>
          <w:sz w:val="24"/>
          <w:szCs w:val="24"/>
          <w:u w:val="single"/>
        </w:rPr>
      </w:pPr>
      <w:r w:rsidRPr="00E10318">
        <w:rPr>
          <w:rFonts w:asciiTheme="minorHAnsi" w:hAnsiTheme="minorHAnsi" w:cstheme="minorHAnsi"/>
          <w:sz w:val="24"/>
          <w:szCs w:val="24"/>
        </w:rPr>
        <w:t xml:space="preserve">Belgelendirme prosesleriyle ilgili tüm itiraz veya şikâyetlerin tarafsız bir şekilde ve zamanında değerlendirilmesini sağlamakla, </w:t>
      </w:r>
    </w:p>
    <w:p w14:paraId="6A8C2D43" w14:textId="588A3177" w:rsidR="00654856" w:rsidRPr="00E10318" w:rsidRDefault="00654856" w:rsidP="00654856">
      <w:pPr>
        <w:pStyle w:val="ListeParagraf"/>
        <w:numPr>
          <w:ilvl w:val="0"/>
          <w:numId w:val="15"/>
        </w:numPr>
        <w:spacing w:line="276" w:lineRule="auto"/>
        <w:ind w:left="709" w:hanging="425"/>
        <w:jc w:val="both"/>
        <w:rPr>
          <w:rFonts w:asciiTheme="minorHAnsi" w:hAnsiTheme="minorHAnsi" w:cstheme="minorHAnsi"/>
          <w:bCs/>
          <w:sz w:val="24"/>
          <w:szCs w:val="24"/>
          <w:u w:val="single"/>
        </w:rPr>
      </w:pPr>
      <w:r w:rsidRPr="00E10318">
        <w:rPr>
          <w:rFonts w:asciiTheme="minorHAnsi" w:eastAsia="Calibri" w:hAnsiTheme="minorHAnsi" w:cstheme="minorHAnsi"/>
          <w:sz w:val="24"/>
          <w:szCs w:val="24"/>
        </w:rPr>
        <w:t xml:space="preserve">İş bu </w:t>
      </w:r>
      <w:r w:rsidRPr="00E10318">
        <w:rPr>
          <w:rFonts w:asciiTheme="minorHAnsi" w:hAnsiTheme="minorHAnsi" w:cstheme="minorHAnsi"/>
          <w:sz w:val="24"/>
          <w:szCs w:val="24"/>
        </w:rPr>
        <w:t>sözleşme</w:t>
      </w:r>
      <w:r w:rsidR="00B00BB5">
        <w:rPr>
          <w:rFonts w:asciiTheme="minorHAnsi" w:hAnsiTheme="minorHAnsi" w:cstheme="minorHAnsi"/>
          <w:sz w:val="24"/>
          <w:szCs w:val="24"/>
        </w:rPr>
        <w:t>yi</w:t>
      </w:r>
      <w:r w:rsidRPr="00E10318">
        <w:rPr>
          <w:rFonts w:asciiTheme="minorHAnsi" w:eastAsia="Calibri" w:hAnsiTheme="minorHAnsi" w:cstheme="minorHAnsi"/>
          <w:sz w:val="24"/>
          <w:szCs w:val="24"/>
        </w:rPr>
        <w:t xml:space="preserve"> 2 kopya halinde düzenlen</w:t>
      </w:r>
      <w:r w:rsidR="00B00BB5">
        <w:rPr>
          <w:rFonts w:asciiTheme="minorHAnsi" w:eastAsia="Calibri" w:hAnsiTheme="minorHAnsi" w:cstheme="minorHAnsi"/>
          <w:sz w:val="24"/>
          <w:szCs w:val="24"/>
        </w:rPr>
        <w:t>mekle, imzalamakla</w:t>
      </w:r>
      <w:r w:rsidR="00A04BDF">
        <w:rPr>
          <w:rFonts w:asciiTheme="minorHAnsi" w:eastAsia="Calibri" w:hAnsiTheme="minorHAnsi" w:cstheme="minorHAnsi"/>
          <w:sz w:val="24"/>
          <w:szCs w:val="24"/>
        </w:rPr>
        <w:t xml:space="preserve"> ve</w:t>
      </w:r>
      <w:r w:rsidRPr="00E10318">
        <w:rPr>
          <w:rFonts w:asciiTheme="minorHAnsi" w:eastAsia="Calibri" w:hAnsiTheme="minorHAnsi" w:cstheme="minorHAnsi"/>
          <w:sz w:val="24"/>
          <w:szCs w:val="24"/>
        </w:rPr>
        <w:t xml:space="preserve"> bir kopyası</w:t>
      </w:r>
      <w:r w:rsidR="00A04BDF">
        <w:rPr>
          <w:rFonts w:asciiTheme="minorHAnsi" w:eastAsia="Calibri" w:hAnsiTheme="minorHAnsi" w:cstheme="minorHAnsi"/>
          <w:sz w:val="24"/>
          <w:szCs w:val="24"/>
        </w:rPr>
        <w:t>nı</w:t>
      </w:r>
      <w:r w:rsidRPr="00E10318">
        <w:rPr>
          <w:rFonts w:asciiTheme="minorHAnsi" w:eastAsia="Calibri" w:hAnsiTheme="minorHAnsi" w:cstheme="minorHAnsi"/>
          <w:sz w:val="24"/>
          <w:szCs w:val="24"/>
        </w:rPr>
        <w:t xml:space="preserve"> adaya </w:t>
      </w:r>
      <w:r w:rsidR="00A04BDF">
        <w:rPr>
          <w:rFonts w:asciiTheme="minorHAnsi" w:eastAsia="Calibri" w:hAnsiTheme="minorHAnsi" w:cstheme="minorHAnsi"/>
          <w:sz w:val="24"/>
          <w:szCs w:val="24"/>
        </w:rPr>
        <w:t>vermekle</w:t>
      </w:r>
    </w:p>
    <w:p w14:paraId="1EB160B2" w14:textId="3DAAC3E6" w:rsidR="00654856" w:rsidRPr="00E10318" w:rsidRDefault="00654856" w:rsidP="00654856">
      <w:pPr>
        <w:pStyle w:val="ListeParagraf"/>
        <w:numPr>
          <w:ilvl w:val="0"/>
          <w:numId w:val="15"/>
        </w:numPr>
        <w:spacing w:line="276" w:lineRule="auto"/>
        <w:ind w:left="709" w:hanging="425"/>
        <w:jc w:val="both"/>
        <w:rPr>
          <w:rFonts w:asciiTheme="minorHAnsi" w:hAnsiTheme="minorHAnsi" w:cstheme="minorHAnsi"/>
          <w:bCs/>
          <w:sz w:val="24"/>
          <w:szCs w:val="24"/>
          <w:u w:val="single"/>
        </w:rPr>
      </w:pPr>
      <w:r w:rsidRPr="00E10318">
        <w:rPr>
          <w:rFonts w:asciiTheme="minorHAnsi" w:hAnsiTheme="minorHAnsi" w:cstheme="minorHAnsi"/>
          <w:sz w:val="24"/>
          <w:szCs w:val="24"/>
        </w:rPr>
        <w:t>Adayın</w:t>
      </w:r>
      <w:r w:rsidRPr="00E10318">
        <w:rPr>
          <w:rFonts w:asciiTheme="minorHAnsi" w:eastAsia="Calibri" w:hAnsiTheme="minorHAnsi" w:cstheme="minorHAnsi"/>
          <w:sz w:val="24"/>
          <w:szCs w:val="24"/>
        </w:rPr>
        <w:t xml:space="preserve"> </w:t>
      </w:r>
      <w:r w:rsidRPr="00E10318">
        <w:rPr>
          <w:rFonts w:asciiTheme="minorHAnsi" w:hAnsiTheme="minorHAnsi" w:cstheme="minorHAnsi"/>
          <w:sz w:val="24"/>
          <w:szCs w:val="24"/>
        </w:rPr>
        <w:t>başarısız</w:t>
      </w:r>
      <w:r w:rsidRPr="00E10318">
        <w:rPr>
          <w:rFonts w:asciiTheme="minorHAnsi" w:eastAsia="Calibri" w:hAnsiTheme="minorHAnsi" w:cstheme="minorHAnsi"/>
          <w:sz w:val="24"/>
          <w:szCs w:val="24"/>
        </w:rPr>
        <w:t xml:space="preserve"> olduğu birim için teşvik olmadığı hallerde </w:t>
      </w:r>
      <w:r w:rsidR="009A1234">
        <w:rPr>
          <w:rFonts w:asciiTheme="minorHAnsi" w:eastAsia="Calibri" w:hAnsiTheme="minorHAnsi" w:cstheme="minorHAnsi"/>
          <w:sz w:val="24"/>
          <w:szCs w:val="24"/>
        </w:rPr>
        <w:t xml:space="preserve">ücretsiz </w:t>
      </w:r>
      <w:r w:rsidRPr="00E10318">
        <w:rPr>
          <w:rFonts w:asciiTheme="minorHAnsi" w:eastAsia="Calibri" w:hAnsiTheme="minorHAnsi" w:cstheme="minorHAnsi"/>
          <w:sz w:val="24"/>
          <w:szCs w:val="24"/>
        </w:rPr>
        <w:t>1 ek sınav hakkı, teşvik olması durumu</w:t>
      </w:r>
      <w:r w:rsidR="00A04BDF">
        <w:rPr>
          <w:rFonts w:asciiTheme="minorHAnsi" w:eastAsia="Calibri" w:hAnsiTheme="minorHAnsi" w:cstheme="minorHAnsi"/>
          <w:sz w:val="24"/>
          <w:szCs w:val="24"/>
        </w:rPr>
        <w:t>nda</w:t>
      </w:r>
      <w:r w:rsidRPr="00E10318">
        <w:rPr>
          <w:rFonts w:asciiTheme="minorHAnsi" w:eastAsia="Calibri" w:hAnsiTheme="minorHAnsi" w:cstheme="minorHAnsi"/>
          <w:sz w:val="24"/>
          <w:szCs w:val="24"/>
        </w:rPr>
        <w:t xml:space="preserve"> </w:t>
      </w:r>
      <w:r w:rsidR="0027373F">
        <w:rPr>
          <w:rFonts w:asciiTheme="minorHAnsi" w:eastAsia="Calibri" w:hAnsiTheme="minorHAnsi" w:cstheme="minorHAnsi"/>
          <w:sz w:val="24"/>
          <w:szCs w:val="24"/>
        </w:rPr>
        <w:t xml:space="preserve">ücretsiz </w:t>
      </w:r>
      <w:r w:rsidRPr="00E10318">
        <w:rPr>
          <w:rFonts w:asciiTheme="minorHAnsi" w:eastAsia="Calibri" w:hAnsiTheme="minorHAnsi" w:cstheme="minorHAnsi"/>
          <w:sz w:val="24"/>
          <w:szCs w:val="24"/>
        </w:rPr>
        <w:t xml:space="preserve">2 sınav hakkını </w:t>
      </w:r>
      <w:r w:rsidR="00A04BDF">
        <w:rPr>
          <w:rFonts w:asciiTheme="minorHAnsi" w:eastAsia="Calibri" w:hAnsiTheme="minorHAnsi" w:cstheme="minorHAnsi"/>
          <w:sz w:val="24"/>
          <w:szCs w:val="24"/>
        </w:rPr>
        <w:t xml:space="preserve">kullanmasını sağlamakla </w:t>
      </w:r>
      <w:r w:rsidR="00DF323C">
        <w:rPr>
          <w:rFonts w:asciiTheme="minorHAnsi" w:eastAsia="Calibri" w:hAnsiTheme="minorHAnsi" w:cstheme="minorHAnsi"/>
          <w:sz w:val="24"/>
          <w:szCs w:val="24"/>
        </w:rPr>
        <w:t>yükümlüdür.</w:t>
      </w:r>
    </w:p>
    <w:p w14:paraId="15D76216" w14:textId="77777777" w:rsidR="00654856" w:rsidRPr="00E10318" w:rsidRDefault="00654856" w:rsidP="00654856">
      <w:pPr>
        <w:pStyle w:val="Balk1"/>
        <w:numPr>
          <w:ilvl w:val="0"/>
          <w:numId w:val="8"/>
        </w:numPr>
        <w:ind w:hanging="436"/>
        <w:rPr>
          <w:rFonts w:asciiTheme="minorHAnsi" w:hAnsiTheme="minorHAnsi" w:cstheme="minorHAnsi"/>
          <w:b/>
          <w:bCs/>
          <w:color w:val="auto"/>
          <w:sz w:val="24"/>
          <w:szCs w:val="24"/>
          <w:u w:val="single"/>
        </w:rPr>
      </w:pPr>
      <w:r w:rsidRPr="00E10318">
        <w:rPr>
          <w:rFonts w:asciiTheme="minorHAnsi" w:hAnsiTheme="minorHAnsi" w:cstheme="minorHAnsi"/>
          <w:b/>
          <w:bCs/>
          <w:color w:val="auto"/>
          <w:sz w:val="24"/>
          <w:szCs w:val="24"/>
          <w:u w:val="single"/>
        </w:rPr>
        <w:t>SÖZLEŞMENİN SÜRESİ</w:t>
      </w:r>
    </w:p>
    <w:p w14:paraId="02DA9C2B" w14:textId="77777777" w:rsidR="00654856" w:rsidRPr="00E10318" w:rsidRDefault="00654856" w:rsidP="00654856">
      <w:pPr>
        <w:spacing w:line="276" w:lineRule="auto"/>
        <w:ind w:left="360" w:hanging="436"/>
        <w:jc w:val="both"/>
        <w:rPr>
          <w:rFonts w:asciiTheme="minorHAnsi" w:hAnsiTheme="minorHAnsi" w:cstheme="minorHAnsi"/>
          <w:sz w:val="24"/>
          <w:szCs w:val="24"/>
        </w:rPr>
      </w:pPr>
    </w:p>
    <w:p w14:paraId="17A5DD9D" w14:textId="6284EF0A" w:rsidR="00654856" w:rsidRPr="00E10318" w:rsidRDefault="00654856" w:rsidP="00654856">
      <w:pPr>
        <w:spacing w:line="276" w:lineRule="auto"/>
        <w:ind w:left="284"/>
        <w:jc w:val="both"/>
        <w:rPr>
          <w:rFonts w:asciiTheme="minorHAnsi" w:hAnsiTheme="minorHAnsi" w:cstheme="minorHAnsi"/>
          <w:sz w:val="24"/>
          <w:szCs w:val="24"/>
        </w:rPr>
      </w:pPr>
      <w:r w:rsidRPr="00E10318">
        <w:rPr>
          <w:rFonts w:asciiTheme="minorHAnsi" w:hAnsiTheme="minorHAnsi" w:cstheme="minorHAnsi"/>
          <w:sz w:val="24"/>
          <w:szCs w:val="24"/>
        </w:rPr>
        <w:t xml:space="preserve">İşbu sözleşme; </w:t>
      </w:r>
      <w:r w:rsidRPr="00D33CC4">
        <w:rPr>
          <w:rFonts w:asciiTheme="minorHAnsi" w:hAnsiTheme="minorHAnsi" w:cstheme="minorHAnsi"/>
          <w:b/>
          <w:bCs/>
          <w:sz w:val="24"/>
          <w:szCs w:val="24"/>
        </w:rPr>
        <w:t xml:space="preserve">Adayın belgelendirme başvurusu aşamasından ve </w:t>
      </w:r>
      <w:r w:rsidR="00D33CC4" w:rsidRPr="00D33CC4">
        <w:rPr>
          <w:rFonts w:asciiTheme="minorHAnsi" w:hAnsiTheme="minorHAnsi" w:cstheme="minorHAnsi"/>
          <w:b/>
          <w:bCs/>
          <w:sz w:val="24"/>
          <w:szCs w:val="24"/>
        </w:rPr>
        <w:t>21UY0441-4 Kuyumcu (Perakende) Seviye 4</w:t>
      </w:r>
      <w:r w:rsidR="00D33CC4" w:rsidRPr="00D33CC4">
        <w:rPr>
          <w:rFonts w:asciiTheme="minorHAnsi" w:hAnsiTheme="minorHAnsi" w:cstheme="minorHAnsi"/>
          <w:b/>
          <w:bCs/>
          <w:sz w:val="24"/>
          <w:szCs w:val="24"/>
        </w:rPr>
        <w:t xml:space="preserve"> </w:t>
      </w:r>
      <w:r w:rsidRPr="00D33CC4">
        <w:rPr>
          <w:rFonts w:asciiTheme="minorHAnsi" w:hAnsiTheme="minorHAnsi" w:cstheme="minorHAnsi"/>
          <w:b/>
          <w:bCs/>
          <w:sz w:val="24"/>
          <w:szCs w:val="24"/>
        </w:rPr>
        <w:t>ulusal yeterliliğinden MYK Mesleki Yeterlilik Belgesini almaya hak kazandığı tarihten itibaren belge geçerlilik süresinin sonuna kadar geçerlidir.</w:t>
      </w:r>
    </w:p>
    <w:p w14:paraId="51338828" w14:textId="77777777" w:rsidR="00654856" w:rsidRPr="00E10318" w:rsidRDefault="00654856" w:rsidP="00654856">
      <w:pPr>
        <w:pStyle w:val="Balk1"/>
        <w:numPr>
          <w:ilvl w:val="0"/>
          <w:numId w:val="8"/>
        </w:numPr>
        <w:ind w:hanging="436"/>
        <w:rPr>
          <w:rFonts w:asciiTheme="minorHAnsi" w:hAnsiTheme="minorHAnsi" w:cstheme="minorHAnsi"/>
          <w:b/>
          <w:bCs/>
          <w:color w:val="auto"/>
          <w:sz w:val="24"/>
          <w:szCs w:val="24"/>
          <w:u w:val="single"/>
        </w:rPr>
      </w:pPr>
      <w:r w:rsidRPr="00E10318">
        <w:rPr>
          <w:rFonts w:asciiTheme="minorHAnsi" w:hAnsiTheme="minorHAnsi" w:cstheme="minorHAnsi"/>
          <w:b/>
          <w:bCs/>
          <w:color w:val="auto"/>
          <w:sz w:val="24"/>
          <w:szCs w:val="24"/>
          <w:u w:val="single"/>
        </w:rPr>
        <w:lastRenderedPageBreak/>
        <w:t>UYUŞMAZLIKLARIN ÇÖZÜMÜ</w:t>
      </w:r>
    </w:p>
    <w:p w14:paraId="40FB593F" w14:textId="77777777" w:rsidR="00654856" w:rsidRPr="00E10318" w:rsidRDefault="00654856" w:rsidP="00654856">
      <w:pPr>
        <w:ind w:left="360" w:hanging="436"/>
        <w:jc w:val="both"/>
        <w:rPr>
          <w:rFonts w:asciiTheme="minorHAnsi" w:hAnsiTheme="minorHAnsi" w:cstheme="minorHAnsi"/>
          <w:sz w:val="24"/>
          <w:szCs w:val="24"/>
        </w:rPr>
      </w:pPr>
    </w:p>
    <w:p w14:paraId="059BA340" w14:textId="77777777" w:rsidR="00654856" w:rsidRPr="00E10318" w:rsidRDefault="00654856" w:rsidP="00654856">
      <w:pPr>
        <w:spacing w:line="276" w:lineRule="auto"/>
        <w:ind w:left="284"/>
        <w:jc w:val="both"/>
        <w:rPr>
          <w:rFonts w:asciiTheme="minorHAnsi" w:hAnsiTheme="minorHAnsi" w:cstheme="minorHAnsi"/>
          <w:sz w:val="24"/>
          <w:szCs w:val="24"/>
        </w:rPr>
      </w:pPr>
      <w:r w:rsidRPr="00E10318">
        <w:rPr>
          <w:rFonts w:asciiTheme="minorHAnsi" w:hAnsiTheme="minorHAnsi" w:cstheme="minorHAnsi"/>
          <w:sz w:val="24"/>
          <w:szCs w:val="24"/>
        </w:rPr>
        <w:t>İşbu sözleşme uyarınca ortaya çıkabilecek her türlü uyuşmazlık durumunda yetki; İstanbul Mahkemeleri ve İcra Daireleri yetkilidir.</w:t>
      </w:r>
    </w:p>
    <w:p w14:paraId="3ED28E2A" w14:textId="77777777" w:rsidR="00654856" w:rsidRPr="00E10318" w:rsidRDefault="00654856" w:rsidP="00654856">
      <w:pPr>
        <w:spacing w:line="276" w:lineRule="auto"/>
        <w:ind w:left="284"/>
        <w:jc w:val="both"/>
        <w:rPr>
          <w:rFonts w:asciiTheme="minorHAnsi" w:hAnsiTheme="minorHAnsi" w:cstheme="minorHAnsi"/>
          <w:sz w:val="24"/>
          <w:szCs w:val="24"/>
        </w:rPr>
      </w:pPr>
    </w:p>
    <w:p w14:paraId="2EA4B8C7" w14:textId="77777777" w:rsidR="00654856" w:rsidRPr="00E10318" w:rsidRDefault="00654856" w:rsidP="00654856">
      <w:pPr>
        <w:spacing w:line="276" w:lineRule="auto"/>
        <w:ind w:left="284"/>
        <w:jc w:val="both"/>
        <w:rPr>
          <w:rFonts w:asciiTheme="minorHAnsi" w:hAnsiTheme="minorHAnsi" w:cstheme="minorHAnsi"/>
          <w:sz w:val="24"/>
          <w:szCs w:val="24"/>
        </w:rPr>
      </w:pPr>
      <w:r w:rsidRPr="00E10318">
        <w:rPr>
          <w:rFonts w:asciiTheme="minorHAnsi" w:hAnsiTheme="minorHAnsi" w:cstheme="minorHAnsi"/>
          <w:sz w:val="24"/>
          <w:szCs w:val="24"/>
        </w:rPr>
        <w:t>Aday, işbu sözleşmenin tüm maddelerinin kendisinin aleyhine olabilecek sonuçlarını okuduğunu, anladığını ve kabul ettiğini beyan eder.</w:t>
      </w:r>
    </w:p>
    <w:p w14:paraId="005163C4" w14:textId="77777777" w:rsidR="00654856" w:rsidRPr="00E10318" w:rsidRDefault="00654856" w:rsidP="00654856">
      <w:pPr>
        <w:spacing w:line="276" w:lineRule="auto"/>
        <w:ind w:firstLine="284"/>
        <w:rPr>
          <w:rFonts w:asciiTheme="minorHAnsi" w:hAnsiTheme="minorHAnsi" w:cstheme="minorHAnsi"/>
          <w:b/>
          <w:bCs/>
          <w:sz w:val="24"/>
          <w:szCs w:val="24"/>
        </w:rPr>
      </w:pPr>
    </w:p>
    <w:p w14:paraId="4D6D15E4" w14:textId="77777777" w:rsidR="00654856" w:rsidRPr="00E10318" w:rsidRDefault="00654856" w:rsidP="00654856">
      <w:pPr>
        <w:spacing w:line="360" w:lineRule="auto"/>
        <w:ind w:firstLine="284"/>
        <w:rPr>
          <w:rFonts w:asciiTheme="minorHAnsi" w:hAnsiTheme="minorHAnsi" w:cstheme="minorHAnsi"/>
          <w:b/>
          <w:bCs/>
          <w:sz w:val="24"/>
          <w:szCs w:val="24"/>
        </w:rPr>
      </w:pPr>
      <w:r w:rsidRPr="00E10318">
        <w:rPr>
          <w:rFonts w:asciiTheme="minorHAnsi" w:hAnsiTheme="minorHAnsi" w:cstheme="minorHAnsi"/>
          <w:b/>
          <w:bCs/>
          <w:sz w:val="24"/>
          <w:szCs w:val="24"/>
        </w:rPr>
        <w:t>NİŞANTAŞI SEM Müdürü</w:t>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t>ADAY</w:t>
      </w:r>
    </w:p>
    <w:p w14:paraId="6CEDB4CD" w14:textId="39F71485" w:rsidR="00654856" w:rsidRPr="00E10318" w:rsidRDefault="00996834" w:rsidP="00654856">
      <w:pPr>
        <w:spacing w:line="360" w:lineRule="auto"/>
        <w:ind w:firstLine="284"/>
        <w:jc w:val="both"/>
        <w:rPr>
          <w:rFonts w:asciiTheme="minorHAnsi" w:hAnsiTheme="minorHAnsi" w:cstheme="minorHAnsi"/>
          <w:b/>
          <w:bCs/>
          <w:sz w:val="24"/>
          <w:szCs w:val="24"/>
        </w:rPr>
      </w:pPr>
      <w:r>
        <w:rPr>
          <w:noProof/>
        </w:rPr>
        <w:drawing>
          <wp:anchor distT="0" distB="0" distL="114300" distR="114300" simplePos="0" relativeHeight="251657216" behindDoc="1" locked="0" layoutInCell="1" allowOverlap="1" wp14:anchorId="188310C3" wp14:editId="6331C3ED">
            <wp:simplePos x="0" y="0"/>
            <wp:positionH relativeFrom="column">
              <wp:posOffset>915670</wp:posOffset>
            </wp:positionH>
            <wp:positionV relativeFrom="paragraph">
              <wp:posOffset>205952</wp:posOffset>
            </wp:positionV>
            <wp:extent cx="2042160" cy="1457325"/>
            <wp:effectExtent l="0" t="0" r="0" b="9525"/>
            <wp:wrapNone/>
            <wp:docPr id="15016132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457325"/>
                    </a:xfrm>
                    <a:prstGeom prst="rect">
                      <a:avLst/>
                    </a:prstGeom>
                    <a:noFill/>
                  </pic:spPr>
                </pic:pic>
              </a:graphicData>
            </a:graphic>
          </wp:anchor>
        </w:drawing>
      </w:r>
      <w:r w:rsidR="00654856" w:rsidRPr="00E10318">
        <w:rPr>
          <w:rFonts w:asciiTheme="minorHAnsi" w:hAnsiTheme="minorHAnsi" w:cstheme="minorHAnsi"/>
          <w:b/>
          <w:bCs/>
          <w:sz w:val="24"/>
          <w:szCs w:val="24"/>
        </w:rPr>
        <w:t>Adı Soyadı</w:t>
      </w:r>
      <w:r w:rsidR="00654856" w:rsidRPr="00E10318">
        <w:rPr>
          <w:rFonts w:asciiTheme="minorHAnsi" w:hAnsiTheme="minorHAnsi" w:cstheme="minorHAnsi"/>
          <w:b/>
          <w:bCs/>
          <w:sz w:val="24"/>
          <w:szCs w:val="24"/>
        </w:rPr>
        <w:tab/>
        <w:t>: SAMET YILDIZ</w:t>
      </w:r>
      <w:r w:rsidR="00654856" w:rsidRPr="00E10318">
        <w:rPr>
          <w:rFonts w:asciiTheme="minorHAnsi" w:hAnsiTheme="minorHAnsi" w:cstheme="minorHAnsi"/>
          <w:b/>
          <w:bCs/>
          <w:sz w:val="24"/>
          <w:szCs w:val="24"/>
        </w:rPr>
        <w:tab/>
      </w:r>
      <w:r w:rsidR="00654856" w:rsidRPr="00E10318">
        <w:rPr>
          <w:rFonts w:asciiTheme="minorHAnsi" w:hAnsiTheme="minorHAnsi" w:cstheme="minorHAnsi"/>
          <w:b/>
          <w:bCs/>
          <w:sz w:val="24"/>
          <w:szCs w:val="24"/>
        </w:rPr>
        <w:tab/>
      </w:r>
      <w:r w:rsidR="00654856" w:rsidRPr="00E10318">
        <w:rPr>
          <w:rFonts w:asciiTheme="minorHAnsi" w:hAnsiTheme="minorHAnsi" w:cstheme="minorHAnsi"/>
          <w:b/>
          <w:bCs/>
          <w:sz w:val="24"/>
          <w:szCs w:val="24"/>
        </w:rPr>
        <w:tab/>
      </w:r>
      <w:r w:rsidR="00654856" w:rsidRPr="00E10318">
        <w:rPr>
          <w:rFonts w:asciiTheme="minorHAnsi" w:hAnsiTheme="minorHAnsi" w:cstheme="minorHAnsi"/>
          <w:b/>
          <w:bCs/>
          <w:sz w:val="24"/>
          <w:szCs w:val="24"/>
        </w:rPr>
        <w:tab/>
      </w:r>
      <w:r w:rsidR="00654856" w:rsidRPr="00E10318">
        <w:rPr>
          <w:rFonts w:asciiTheme="minorHAnsi" w:hAnsiTheme="minorHAnsi" w:cstheme="minorHAnsi"/>
          <w:b/>
          <w:bCs/>
          <w:sz w:val="24"/>
          <w:szCs w:val="24"/>
        </w:rPr>
        <w:tab/>
      </w:r>
      <w:r w:rsidR="00654856" w:rsidRPr="00E10318">
        <w:rPr>
          <w:rFonts w:asciiTheme="minorHAnsi" w:hAnsiTheme="minorHAnsi" w:cstheme="minorHAnsi"/>
          <w:b/>
          <w:bCs/>
          <w:sz w:val="24"/>
          <w:szCs w:val="24"/>
        </w:rPr>
        <w:tab/>
        <w:t>Adı Soyadı</w:t>
      </w:r>
      <w:r w:rsidR="00654856" w:rsidRPr="00E10318">
        <w:rPr>
          <w:rFonts w:asciiTheme="minorHAnsi" w:hAnsiTheme="minorHAnsi" w:cstheme="minorHAnsi"/>
          <w:b/>
          <w:bCs/>
          <w:sz w:val="24"/>
          <w:szCs w:val="24"/>
        </w:rPr>
        <w:tab/>
        <w:t xml:space="preserve">: </w:t>
      </w:r>
    </w:p>
    <w:p w14:paraId="763E170D" w14:textId="1860463A" w:rsidR="00654856" w:rsidRPr="00E10318" w:rsidRDefault="00654856" w:rsidP="00654856">
      <w:pPr>
        <w:spacing w:line="360" w:lineRule="auto"/>
        <w:ind w:firstLine="284"/>
        <w:jc w:val="both"/>
        <w:rPr>
          <w:rFonts w:asciiTheme="minorHAnsi" w:hAnsiTheme="minorHAnsi" w:cstheme="minorHAnsi"/>
          <w:b/>
          <w:bCs/>
          <w:sz w:val="24"/>
          <w:szCs w:val="24"/>
        </w:rPr>
      </w:pPr>
      <w:r w:rsidRPr="00E10318">
        <w:rPr>
          <w:rFonts w:asciiTheme="minorHAnsi" w:hAnsiTheme="minorHAnsi" w:cstheme="minorHAnsi"/>
          <w:b/>
          <w:bCs/>
          <w:sz w:val="24"/>
          <w:szCs w:val="24"/>
        </w:rPr>
        <w:t>Tarih</w:t>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t>:</w:t>
      </w:r>
      <w:r w:rsidR="00D33CC4">
        <w:rPr>
          <w:rFonts w:asciiTheme="minorHAnsi" w:hAnsiTheme="minorHAnsi" w:cstheme="minorHAnsi"/>
          <w:b/>
          <w:bCs/>
          <w:sz w:val="24"/>
          <w:szCs w:val="24"/>
        </w:rPr>
        <w:tab/>
      </w:r>
      <w:r w:rsidR="00D33CC4">
        <w:rPr>
          <w:rFonts w:asciiTheme="minorHAnsi" w:hAnsiTheme="minorHAnsi" w:cstheme="minorHAnsi"/>
          <w:b/>
          <w:bCs/>
          <w:sz w:val="24"/>
          <w:szCs w:val="24"/>
        </w:rPr>
        <w:tab/>
      </w:r>
      <w:r w:rsidR="00D33CC4">
        <w:rPr>
          <w:rFonts w:asciiTheme="minorHAnsi" w:hAnsiTheme="minorHAnsi" w:cstheme="minorHAnsi"/>
          <w:b/>
          <w:bCs/>
          <w:sz w:val="24"/>
          <w:szCs w:val="24"/>
        </w:rPr>
        <w:tab/>
      </w:r>
      <w:r w:rsidR="00D33CC4">
        <w:rPr>
          <w:rFonts w:asciiTheme="minorHAnsi" w:hAnsiTheme="minorHAnsi" w:cstheme="minorHAnsi"/>
          <w:b/>
          <w:bCs/>
          <w:sz w:val="24"/>
          <w:szCs w:val="24"/>
        </w:rPr>
        <w:tab/>
      </w:r>
      <w:r w:rsidR="00D33CC4">
        <w:rPr>
          <w:rFonts w:asciiTheme="minorHAnsi" w:hAnsiTheme="minorHAnsi" w:cstheme="minorHAnsi"/>
          <w:b/>
          <w:bCs/>
          <w:sz w:val="24"/>
          <w:szCs w:val="24"/>
        </w:rPr>
        <w:tab/>
      </w:r>
      <w:r w:rsidR="00D33CC4">
        <w:rPr>
          <w:rFonts w:asciiTheme="minorHAnsi" w:hAnsiTheme="minorHAnsi" w:cstheme="minorHAnsi"/>
          <w:b/>
          <w:bCs/>
          <w:sz w:val="24"/>
          <w:szCs w:val="24"/>
        </w:rPr>
        <w:tab/>
      </w:r>
      <w:r w:rsidR="007A192B">
        <w:rPr>
          <w:rFonts w:asciiTheme="minorHAnsi" w:hAnsiTheme="minorHAnsi" w:cstheme="minorHAnsi"/>
          <w:b/>
          <w:bCs/>
          <w:sz w:val="24"/>
          <w:szCs w:val="24"/>
        </w:rPr>
        <w:tab/>
      </w:r>
      <w:r w:rsidR="007A192B">
        <w:rPr>
          <w:rFonts w:asciiTheme="minorHAnsi" w:hAnsiTheme="minorHAnsi" w:cstheme="minorHAnsi"/>
          <w:b/>
          <w:bCs/>
          <w:sz w:val="24"/>
          <w:szCs w:val="24"/>
        </w:rPr>
        <w:tab/>
      </w:r>
      <w:r w:rsidR="007A192B">
        <w:rPr>
          <w:rFonts w:asciiTheme="minorHAnsi" w:hAnsiTheme="minorHAnsi" w:cstheme="minorHAnsi"/>
          <w:b/>
          <w:bCs/>
          <w:sz w:val="24"/>
          <w:szCs w:val="24"/>
        </w:rPr>
        <w:tab/>
      </w:r>
      <w:r w:rsidR="007A192B">
        <w:rPr>
          <w:rFonts w:asciiTheme="minorHAnsi" w:hAnsiTheme="minorHAnsi" w:cstheme="minorHAnsi"/>
          <w:b/>
          <w:bCs/>
          <w:sz w:val="24"/>
          <w:szCs w:val="24"/>
        </w:rPr>
        <w:tab/>
      </w:r>
      <w:r w:rsidRPr="00E10318">
        <w:rPr>
          <w:rFonts w:asciiTheme="minorHAnsi" w:hAnsiTheme="minorHAnsi" w:cstheme="minorHAnsi"/>
          <w:b/>
          <w:bCs/>
          <w:sz w:val="24"/>
          <w:szCs w:val="24"/>
        </w:rPr>
        <w:t>Tarih</w:t>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t xml:space="preserve">: </w:t>
      </w:r>
    </w:p>
    <w:p w14:paraId="47075438" w14:textId="64E7FB80" w:rsidR="00654856" w:rsidRPr="00E10318" w:rsidRDefault="00654856" w:rsidP="00654856">
      <w:pPr>
        <w:spacing w:line="276" w:lineRule="auto"/>
        <w:ind w:firstLine="284"/>
        <w:jc w:val="both"/>
        <w:rPr>
          <w:rFonts w:asciiTheme="minorHAnsi" w:hAnsiTheme="minorHAnsi" w:cstheme="minorHAnsi"/>
          <w:sz w:val="24"/>
          <w:szCs w:val="24"/>
        </w:rPr>
      </w:pPr>
      <w:r w:rsidRPr="00E10318">
        <w:rPr>
          <w:rFonts w:asciiTheme="minorHAnsi" w:hAnsiTheme="minorHAnsi" w:cstheme="minorHAnsi"/>
          <w:b/>
          <w:bCs/>
          <w:sz w:val="24"/>
          <w:szCs w:val="24"/>
        </w:rPr>
        <w:t>İmza</w:t>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t>:</w:t>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t>İmza</w:t>
      </w:r>
      <w:r w:rsidRPr="00E10318">
        <w:rPr>
          <w:rFonts w:asciiTheme="minorHAnsi" w:hAnsiTheme="minorHAnsi" w:cstheme="minorHAnsi"/>
          <w:b/>
          <w:bCs/>
          <w:sz w:val="24"/>
          <w:szCs w:val="24"/>
        </w:rPr>
        <w:tab/>
      </w:r>
      <w:r w:rsidRPr="00E10318">
        <w:rPr>
          <w:rFonts w:asciiTheme="minorHAnsi" w:hAnsiTheme="minorHAnsi" w:cstheme="minorHAnsi"/>
          <w:b/>
          <w:bCs/>
          <w:sz w:val="24"/>
          <w:szCs w:val="24"/>
        </w:rPr>
        <w:tab/>
        <w:t>:</w:t>
      </w:r>
    </w:p>
    <w:p w14:paraId="66F5C955" w14:textId="74DC13F8" w:rsidR="00646981" w:rsidRPr="00654856" w:rsidRDefault="00646981" w:rsidP="00654856"/>
    <w:sectPr w:rsidR="00646981" w:rsidRPr="00654856" w:rsidSect="00291D21">
      <w:headerReference w:type="default" r:id="rId11"/>
      <w:footerReference w:type="even" r:id="rId12"/>
      <w:footerReference w:type="default" r:id="rId13"/>
      <w:type w:val="continuous"/>
      <w:pgSz w:w="11906" w:h="16838" w:code="9"/>
      <w:pgMar w:top="1418" w:right="851" w:bottom="851" w:left="851"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8BBB" w14:textId="77777777" w:rsidR="003B7F79" w:rsidRDefault="003B7F79">
      <w:r>
        <w:separator/>
      </w:r>
    </w:p>
  </w:endnote>
  <w:endnote w:type="continuationSeparator" w:id="0">
    <w:p w14:paraId="3D30951E" w14:textId="77777777" w:rsidR="003B7F79" w:rsidRDefault="003B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umnst777 Lt BT">
    <w:altName w:val="Lucida Sans Unicode"/>
    <w:charset w:val="00"/>
    <w:family w:val="swiss"/>
    <w:pitch w:val="variable"/>
    <w:sig w:usb0="00000001" w:usb1="00000000" w:usb2="00000000" w:usb3="00000000" w:csb0="0000001B"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C977" w14:textId="77777777" w:rsidR="001224B0" w:rsidRDefault="005812F2" w:rsidP="00542855">
    <w:pPr>
      <w:pStyle w:val="AltBilgi"/>
      <w:framePr w:wrap="around" w:vAnchor="text" w:hAnchor="margin" w:xAlign="center" w:y="1"/>
      <w:rPr>
        <w:rStyle w:val="SayfaNumaras"/>
      </w:rPr>
    </w:pPr>
    <w:r>
      <w:rPr>
        <w:rStyle w:val="SayfaNumaras"/>
      </w:rPr>
      <w:fldChar w:fldCharType="begin"/>
    </w:r>
    <w:r w:rsidR="001224B0">
      <w:rPr>
        <w:rStyle w:val="SayfaNumaras"/>
      </w:rPr>
      <w:instrText xml:space="preserve">PAGE  </w:instrText>
    </w:r>
    <w:r>
      <w:rPr>
        <w:rStyle w:val="SayfaNumaras"/>
      </w:rPr>
      <w:fldChar w:fldCharType="end"/>
    </w:r>
  </w:p>
  <w:p w14:paraId="66F5C978" w14:textId="77777777" w:rsidR="001224B0" w:rsidRDefault="001224B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D9B2" w14:textId="45319E92" w:rsidR="00310114" w:rsidRPr="005F2C0A" w:rsidRDefault="00310114" w:rsidP="00310114">
    <w:pPr>
      <w:pStyle w:val="AltBilgi"/>
      <w:jc w:val="center"/>
      <w:rPr>
        <w:rFonts w:asciiTheme="minorHAnsi" w:hAnsiTheme="minorHAnsi" w:cstheme="minorHAnsi"/>
      </w:rPr>
    </w:pPr>
    <w:r w:rsidRPr="005F2C0A">
      <w:rPr>
        <w:rFonts w:asciiTheme="minorHAnsi" w:hAnsiTheme="minorHAnsi" w:cstheme="minorHAnsi"/>
      </w:rPr>
      <w:t xml:space="preserve">Doküman No: SÖZ.02 / Yayın Tarihi: 10.02.2022 / </w:t>
    </w:r>
    <w:proofErr w:type="spellStart"/>
    <w:r w:rsidRPr="005F2C0A">
      <w:rPr>
        <w:rFonts w:asciiTheme="minorHAnsi" w:hAnsiTheme="minorHAnsi" w:cstheme="minorHAnsi"/>
      </w:rPr>
      <w:t>Rev.No</w:t>
    </w:r>
    <w:proofErr w:type="spellEnd"/>
    <w:r w:rsidRPr="005F2C0A">
      <w:rPr>
        <w:rFonts w:asciiTheme="minorHAnsi" w:hAnsiTheme="minorHAnsi" w:cstheme="minorHAnsi"/>
      </w:rPr>
      <w:t>: 0</w:t>
    </w:r>
    <w:r w:rsidR="005F2C0A" w:rsidRPr="005F2C0A">
      <w:rPr>
        <w:rFonts w:asciiTheme="minorHAnsi" w:hAnsiTheme="minorHAnsi" w:cstheme="minorHAnsi"/>
      </w:rPr>
      <w:t>3</w:t>
    </w:r>
    <w:r w:rsidRPr="005F2C0A">
      <w:rPr>
        <w:rFonts w:asciiTheme="minorHAnsi" w:hAnsiTheme="minorHAnsi" w:cstheme="minorHAnsi"/>
      </w:rPr>
      <w:t xml:space="preserve"> / Rev.Tarihi:01.0</w:t>
    </w:r>
    <w:r w:rsidR="00B56E55">
      <w:rPr>
        <w:rFonts w:asciiTheme="minorHAnsi" w:hAnsiTheme="minorHAnsi" w:cstheme="minorHAnsi"/>
      </w:rPr>
      <w:t>9</w:t>
    </w:r>
    <w:r w:rsidRPr="005F2C0A">
      <w:rPr>
        <w:rFonts w:asciiTheme="minorHAnsi" w:hAnsiTheme="minorHAnsi" w:cstheme="minorHAnsi"/>
      </w:rPr>
      <w:t>.2025</w:t>
    </w:r>
  </w:p>
  <w:p w14:paraId="3B8F3C71" w14:textId="250734C2" w:rsidR="007A746D" w:rsidRPr="005F2C0A" w:rsidRDefault="00310114" w:rsidP="00310114">
    <w:pPr>
      <w:pStyle w:val="AltBilgi"/>
      <w:jc w:val="center"/>
      <w:rPr>
        <w:rFonts w:asciiTheme="minorHAnsi" w:hAnsiTheme="minorHAnsi" w:cstheme="minorHAnsi"/>
      </w:rPr>
    </w:pPr>
    <w:r w:rsidRPr="005F2C0A">
      <w:rPr>
        <w:rFonts w:asciiTheme="minorHAnsi" w:hAnsiTheme="minorHAnsi" w:cstheme="minorHAnsi"/>
      </w:rPr>
      <w:fldChar w:fldCharType="begin"/>
    </w:r>
    <w:r w:rsidRPr="005F2C0A">
      <w:rPr>
        <w:rFonts w:asciiTheme="minorHAnsi" w:hAnsiTheme="minorHAnsi" w:cstheme="minorHAnsi"/>
      </w:rPr>
      <w:instrText>PAGE  \* Arabic  \* MERGEFORMAT</w:instrText>
    </w:r>
    <w:r w:rsidRPr="005F2C0A">
      <w:rPr>
        <w:rFonts w:asciiTheme="minorHAnsi" w:hAnsiTheme="minorHAnsi" w:cstheme="minorHAnsi"/>
      </w:rPr>
      <w:fldChar w:fldCharType="separate"/>
    </w:r>
    <w:r w:rsidRPr="005F2C0A">
      <w:rPr>
        <w:rFonts w:asciiTheme="minorHAnsi" w:hAnsiTheme="minorHAnsi" w:cstheme="minorHAnsi"/>
      </w:rPr>
      <w:t>1</w:t>
    </w:r>
    <w:r w:rsidRPr="005F2C0A">
      <w:rPr>
        <w:rFonts w:asciiTheme="minorHAnsi" w:hAnsiTheme="minorHAnsi" w:cstheme="minorHAnsi"/>
      </w:rPr>
      <w:fldChar w:fldCharType="end"/>
    </w:r>
    <w:r w:rsidRPr="005F2C0A">
      <w:rPr>
        <w:rFonts w:asciiTheme="minorHAnsi" w:hAnsiTheme="minorHAnsi" w:cstheme="minorHAnsi"/>
      </w:rPr>
      <w:t xml:space="preserve"> / </w:t>
    </w:r>
    <w:r w:rsidRPr="005F2C0A">
      <w:rPr>
        <w:rFonts w:asciiTheme="minorHAnsi" w:hAnsiTheme="minorHAnsi" w:cstheme="minorHAnsi"/>
      </w:rPr>
      <w:fldChar w:fldCharType="begin"/>
    </w:r>
    <w:r w:rsidRPr="005F2C0A">
      <w:rPr>
        <w:rFonts w:asciiTheme="minorHAnsi" w:hAnsiTheme="minorHAnsi" w:cstheme="minorHAnsi"/>
      </w:rPr>
      <w:instrText>NUMPAGES  \* Arabic  \* MERGEFORMAT</w:instrText>
    </w:r>
    <w:r w:rsidRPr="005F2C0A">
      <w:rPr>
        <w:rFonts w:asciiTheme="minorHAnsi" w:hAnsiTheme="minorHAnsi" w:cstheme="minorHAnsi"/>
      </w:rPr>
      <w:fldChar w:fldCharType="separate"/>
    </w:r>
    <w:r w:rsidRPr="005F2C0A">
      <w:rPr>
        <w:rFonts w:asciiTheme="minorHAnsi" w:hAnsiTheme="minorHAnsi" w:cstheme="minorHAnsi"/>
      </w:rPr>
      <w:t>2</w:t>
    </w:r>
    <w:r w:rsidRPr="005F2C0A">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A321" w14:textId="77777777" w:rsidR="003B7F79" w:rsidRDefault="003B7F79">
      <w:r>
        <w:separator/>
      </w:r>
    </w:p>
  </w:footnote>
  <w:footnote w:type="continuationSeparator" w:id="0">
    <w:p w14:paraId="0C84E3D5" w14:textId="77777777" w:rsidR="003B7F79" w:rsidRDefault="003B7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2" w:type="dxa"/>
      <w:tblInd w:w="-10" w:type="dxa"/>
      <w:tblBorders>
        <w:bottom w:val="single" w:sz="4" w:space="0" w:color="auto"/>
      </w:tblBorders>
      <w:tblLayout w:type="fixed"/>
      <w:tblCellMar>
        <w:left w:w="70" w:type="dxa"/>
        <w:right w:w="70" w:type="dxa"/>
      </w:tblCellMar>
      <w:tblLook w:val="0000" w:firstRow="0" w:lastRow="0" w:firstColumn="0" w:lastColumn="0" w:noHBand="0" w:noVBand="0"/>
    </w:tblPr>
    <w:tblGrid>
      <w:gridCol w:w="3269"/>
      <w:gridCol w:w="6953"/>
    </w:tblGrid>
    <w:tr w:rsidR="00EE5CFE" w:rsidRPr="005123D5" w14:paraId="66F5C961" w14:textId="77777777" w:rsidTr="00D63A0A">
      <w:trPr>
        <w:cantSplit/>
        <w:trHeight w:val="301"/>
      </w:trPr>
      <w:tc>
        <w:tcPr>
          <w:tcW w:w="3269" w:type="dxa"/>
          <w:vMerge w:val="restart"/>
        </w:tcPr>
        <w:p w14:paraId="66F5C95A" w14:textId="07BF91D1" w:rsidR="00EE5CFE" w:rsidRPr="00EE2D4E" w:rsidRDefault="00D63A0A" w:rsidP="002E10C8">
          <w:pPr>
            <w:jc w:val="center"/>
            <w:rPr>
              <w:color w:val="FF6600"/>
              <w:sz w:val="20"/>
              <w:szCs w:val="20"/>
            </w:rPr>
          </w:pPr>
          <w:r>
            <w:rPr>
              <w:noProof/>
              <w:color w:val="FF6600"/>
              <w:sz w:val="20"/>
              <w:szCs w:val="20"/>
            </w:rPr>
            <w:drawing>
              <wp:anchor distT="0" distB="0" distL="114300" distR="114300" simplePos="0" relativeHeight="251659264" behindDoc="0" locked="0" layoutInCell="1" allowOverlap="1" wp14:anchorId="5B49C043" wp14:editId="3E2007D4">
                <wp:simplePos x="0" y="0"/>
                <wp:positionH relativeFrom="column">
                  <wp:posOffset>-1270</wp:posOffset>
                </wp:positionH>
                <wp:positionV relativeFrom="paragraph">
                  <wp:posOffset>72390</wp:posOffset>
                </wp:positionV>
                <wp:extent cx="1172210" cy="852170"/>
                <wp:effectExtent l="0" t="0" r="8890" b="5080"/>
                <wp:wrapNone/>
                <wp:docPr id="1390007661" name="Resim 1" descr="metin, yazı tipi, ekran görüntüsü,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07661" name="Resim 1" descr="metin, yazı tipi, ekran görüntüsü,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172210" cy="852170"/>
                        </a:xfrm>
                        <a:prstGeom prst="rect">
                          <a:avLst/>
                        </a:prstGeom>
                      </pic:spPr>
                    </pic:pic>
                  </a:graphicData>
                </a:graphic>
              </wp:anchor>
            </w:drawing>
          </w:r>
        </w:p>
        <w:p w14:paraId="66F5C95B" w14:textId="5438FBFD" w:rsidR="00EE5CFE" w:rsidRPr="00EE2D4E" w:rsidRDefault="00EE5CFE" w:rsidP="002E10C8">
          <w:pPr>
            <w:jc w:val="center"/>
            <w:rPr>
              <w:color w:val="FF6600"/>
              <w:sz w:val="20"/>
              <w:szCs w:val="20"/>
            </w:rPr>
          </w:pPr>
        </w:p>
        <w:p w14:paraId="66F5C95C" w14:textId="3D0BE7D7" w:rsidR="00EE5CFE" w:rsidRPr="005123D5" w:rsidRDefault="00EE5CFE" w:rsidP="002E10C8">
          <w:pPr>
            <w:jc w:val="center"/>
            <w:rPr>
              <w:color w:val="FF6600"/>
              <w:sz w:val="20"/>
              <w:szCs w:val="20"/>
            </w:rPr>
          </w:pPr>
        </w:p>
      </w:tc>
      <w:tc>
        <w:tcPr>
          <w:tcW w:w="6953" w:type="dxa"/>
          <w:vMerge w:val="restart"/>
          <w:vAlign w:val="center"/>
        </w:tcPr>
        <w:p w14:paraId="66F5C95D" w14:textId="77777777" w:rsidR="00EE5CFE" w:rsidRPr="00EE5CFE" w:rsidRDefault="00EE5CFE" w:rsidP="00C03C32">
          <w:pPr>
            <w:jc w:val="center"/>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pPr>
          <w:r w:rsidRPr="00EE5CFE">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t>PERSONEL BELGELENDİRME</w:t>
          </w:r>
        </w:p>
        <w:p w14:paraId="66F5C95E" w14:textId="77777777" w:rsidR="00EE5CFE" w:rsidRPr="00291D21" w:rsidRDefault="00EE5CFE" w:rsidP="00C03C32">
          <w:pPr>
            <w:jc w:val="center"/>
            <w:rPr>
              <w:rFonts w:ascii="Calibri" w:hAnsi="Calibri" w:cs="Calibri"/>
              <w:b/>
              <w:bCs/>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E5CFE">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t>SÖZLEŞMESİ</w:t>
          </w:r>
        </w:p>
      </w:tc>
    </w:tr>
    <w:tr w:rsidR="00EE5CFE" w:rsidRPr="005123D5" w14:paraId="66F5C966" w14:textId="77777777" w:rsidTr="00D63A0A">
      <w:trPr>
        <w:cantSplit/>
        <w:trHeight w:val="301"/>
      </w:trPr>
      <w:tc>
        <w:tcPr>
          <w:tcW w:w="3269" w:type="dxa"/>
          <w:vMerge/>
          <w:vAlign w:val="center"/>
        </w:tcPr>
        <w:p w14:paraId="66F5C962" w14:textId="77777777" w:rsidR="00EE5CFE" w:rsidRPr="005123D5" w:rsidRDefault="00EE5CFE" w:rsidP="00D7584E">
          <w:pPr>
            <w:jc w:val="center"/>
            <w:rPr>
              <w:rFonts w:cs="Arial"/>
              <w:b/>
              <w:bCs/>
              <w:color w:val="FF6600"/>
              <w:sz w:val="20"/>
              <w:szCs w:val="20"/>
            </w:rPr>
          </w:pPr>
        </w:p>
      </w:tc>
      <w:tc>
        <w:tcPr>
          <w:tcW w:w="6953" w:type="dxa"/>
          <w:vMerge/>
          <w:vAlign w:val="center"/>
        </w:tcPr>
        <w:p w14:paraId="66F5C963" w14:textId="77777777" w:rsidR="00EE5CFE" w:rsidRPr="00291D21" w:rsidRDefault="00EE5CFE" w:rsidP="00D7584E">
          <w:pPr>
            <w:jc w:val="center"/>
            <w:rPr>
              <w:rFonts w:ascii="Calibri" w:hAnsi="Calibri" w:cs="Calibri"/>
              <w:color w:val="FF6600"/>
              <w:sz w:val="20"/>
              <w:szCs w:val="20"/>
            </w:rPr>
          </w:pPr>
        </w:p>
      </w:tc>
    </w:tr>
    <w:tr w:rsidR="00EE5CFE" w:rsidRPr="005123D5" w14:paraId="66F5C96B" w14:textId="77777777" w:rsidTr="00D63A0A">
      <w:trPr>
        <w:cantSplit/>
        <w:trHeight w:val="301"/>
      </w:trPr>
      <w:tc>
        <w:tcPr>
          <w:tcW w:w="3269" w:type="dxa"/>
          <w:vMerge/>
          <w:vAlign w:val="center"/>
        </w:tcPr>
        <w:p w14:paraId="66F5C967" w14:textId="77777777" w:rsidR="00EE5CFE" w:rsidRPr="005123D5" w:rsidRDefault="00EE5CFE" w:rsidP="00D7584E">
          <w:pPr>
            <w:jc w:val="center"/>
            <w:rPr>
              <w:rFonts w:cs="Arial"/>
              <w:b/>
              <w:bCs/>
              <w:color w:val="FF6600"/>
              <w:sz w:val="20"/>
              <w:szCs w:val="20"/>
            </w:rPr>
          </w:pPr>
        </w:p>
      </w:tc>
      <w:tc>
        <w:tcPr>
          <w:tcW w:w="6953" w:type="dxa"/>
          <w:vMerge/>
          <w:vAlign w:val="center"/>
        </w:tcPr>
        <w:p w14:paraId="66F5C968" w14:textId="77777777" w:rsidR="00EE5CFE" w:rsidRPr="00291D21" w:rsidRDefault="00EE5CFE" w:rsidP="00D7584E">
          <w:pPr>
            <w:jc w:val="center"/>
            <w:rPr>
              <w:rFonts w:ascii="Calibri" w:hAnsi="Calibri" w:cs="Calibri"/>
              <w:color w:val="FF6600"/>
              <w:sz w:val="20"/>
              <w:szCs w:val="20"/>
            </w:rPr>
          </w:pPr>
        </w:p>
      </w:tc>
    </w:tr>
    <w:tr w:rsidR="00EE5CFE" w:rsidRPr="005123D5" w14:paraId="66F5C970" w14:textId="77777777" w:rsidTr="00D63A0A">
      <w:trPr>
        <w:cantSplit/>
        <w:trHeight w:val="301"/>
      </w:trPr>
      <w:tc>
        <w:tcPr>
          <w:tcW w:w="3269" w:type="dxa"/>
          <w:vMerge/>
        </w:tcPr>
        <w:p w14:paraId="66F5C96C" w14:textId="77777777" w:rsidR="00EE5CFE" w:rsidRPr="005123D5" w:rsidRDefault="00EE5CFE" w:rsidP="00D7584E">
          <w:pPr>
            <w:jc w:val="both"/>
            <w:rPr>
              <w:color w:val="FF6600"/>
              <w:sz w:val="20"/>
              <w:szCs w:val="20"/>
            </w:rPr>
          </w:pPr>
        </w:p>
      </w:tc>
      <w:tc>
        <w:tcPr>
          <w:tcW w:w="6953" w:type="dxa"/>
          <w:vMerge/>
          <w:vAlign w:val="center"/>
        </w:tcPr>
        <w:p w14:paraId="66F5C96D" w14:textId="77777777" w:rsidR="00EE5CFE" w:rsidRPr="00291D21" w:rsidRDefault="00EE5CFE" w:rsidP="00D7584E">
          <w:pPr>
            <w:jc w:val="both"/>
            <w:rPr>
              <w:rFonts w:ascii="Calibri" w:hAnsi="Calibri" w:cs="Calibri"/>
              <w:color w:val="FF6600"/>
              <w:sz w:val="20"/>
              <w:szCs w:val="20"/>
            </w:rPr>
          </w:pPr>
        </w:p>
      </w:tc>
    </w:tr>
    <w:tr w:rsidR="00EE5CFE" w:rsidRPr="005123D5" w14:paraId="66F5C975" w14:textId="77777777" w:rsidTr="00D63A0A">
      <w:trPr>
        <w:cantSplit/>
        <w:trHeight w:val="301"/>
      </w:trPr>
      <w:tc>
        <w:tcPr>
          <w:tcW w:w="3269" w:type="dxa"/>
          <w:vMerge/>
          <w:vAlign w:val="center"/>
        </w:tcPr>
        <w:p w14:paraId="66F5C971" w14:textId="77777777" w:rsidR="00EE5CFE" w:rsidRPr="005123D5" w:rsidRDefault="00EE5CFE" w:rsidP="00770756">
          <w:pPr>
            <w:jc w:val="center"/>
            <w:rPr>
              <w:b/>
              <w:bCs/>
              <w:sz w:val="20"/>
              <w:szCs w:val="20"/>
            </w:rPr>
          </w:pPr>
        </w:p>
      </w:tc>
      <w:tc>
        <w:tcPr>
          <w:tcW w:w="6953" w:type="dxa"/>
          <w:vMerge/>
          <w:vAlign w:val="center"/>
        </w:tcPr>
        <w:p w14:paraId="66F5C972" w14:textId="77777777" w:rsidR="00EE5CFE" w:rsidRPr="00291D21" w:rsidRDefault="00EE5CFE" w:rsidP="00770756">
          <w:pPr>
            <w:jc w:val="center"/>
            <w:rPr>
              <w:rFonts w:ascii="Calibri" w:hAnsi="Calibri" w:cs="Calibri"/>
              <w:b/>
              <w:bCs/>
              <w:sz w:val="20"/>
              <w:szCs w:val="20"/>
            </w:rPr>
          </w:pPr>
        </w:p>
      </w:tc>
    </w:tr>
  </w:tbl>
  <w:p w14:paraId="66F5C976" w14:textId="77777777" w:rsidR="001224B0" w:rsidRPr="008D514D" w:rsidRDefault="001224B0" w:rsidP="008D514D">
    <w:pPr>
      <w:pStyle w:val="stBilgi"/>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264"/>
    <w:multiLevelType w:val="hybridMultilevel"/>
    <w:tmpl w:val="F4AE6298"/>
    <w:lvl w:ilvl="0" w:tplc="F13063C2">
      <w:start w:val="1"/>
      <w:numFmt w:val="decimal"/>
      <w:lvlText w:val="%1."/>
      <w:lvlJc w:val="left"/>
      <w:pPr>
        <w:ind w:left="644"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9A46D4"/>
    <w:multiLevelType w:val="hybridMultilevel"/>
    <w:tmpl w:val="D5E40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A45797"/>
    <w:multiLevelType w:val="hybridMultilevel"/>
    <w:tmpl w:val="86EEF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89357E"/>
    <w:multiLevelType w:val="hybridMultilevel"/>
    <w:tmpl w:val="DBBC5F1A"/>
    <w:lvl w:ilvl="0" w:tplc="ADD2FEA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482252"/>
    <w:multiLevelType w:val="multilevel"/>
    <w:tmpl w:val="F5BA9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6A7AEE"/>
    <w:multiLevelType w:val="hybridMultilevel"/>
    <w:tmpl w:val="9620D8B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530293"/>
    <w:multiLevelType w:val="hybridMultilevel"/>
    <w:tmpl w:val="6554B7D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5B69F0"/>
    <w:multiLevelType w:val="multilevel"/>
    <w:tmpl w:val="F5BA9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A61BBE"/>
    <w:multiLevelType w:val="hybridMultilevel"/>
    <w:tmpl w:val="664032B4"/>
    <w:lvl w:ilvl="0" w:tplc="6D3ADB7A">
      <w:start w:val="1"/>
      <w:numFmt w:val="decimal"/>
      <w:lvlText w:val="%1."/>
      <w:lvlJc w:val="left"/>
      <w:pPr>
        <w:ind w:left="644"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640390"/>
    <w:multiLevelType w:val="hybridMultilevel"/>
    <w:tmpl w:val="F4AE6298"/>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792D59"/>
    <w:multiLevelType w:val="hybridMultilevel"/>
    <w:tmpl w:val="A4DC3836"/>
    <w:lvl w:ilvl="0" w:tplc="BA62DAB8">
      <w:start w:val="1"/>
      <w:numFmt w:val="decimal"/>
      <w:lvlText w:val="%1-"/>
      <w:lvlJc w:val="left"/>
      <w:pPr>
        <w:ind w:left="720" w:hanging="360"/>
      </w:pPr>
      <w:rPr>
        <w:rFonts w:ascii="Times New Roman" w:eastAsia="Times New Roman" w:hAnsi="Times New Roman" w:cs="Times New Roman"/>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07E08FC"/>
    <w:multiLevelType w:val="hybridMultilevel"/>
    <w:tmpl w:val="5950BF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2E608F"/>
    <w:multiLevelType w:val="hybridMultilevel"/>
    <w:tmpl w:val="B68A4206"/>
    <w:lvl w:ilvl="0" w:tplc="54A24A7A">
      <w:start w:val="1"/>
      <w:numFmt w:val="decimal"/>
      <w:lvlText w:val="%1."/>
      <w:lvlJc w:val="left"/>
      <w:pPr>
        <w:ind w:left="644"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1C44B2"/>
    <w:multiLevelType w:val="multilevel"/>
    <w:tmpl w:val="323A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0847EC"/>
    <w:multiLevelType w:val="hybridMultilevel"/>
    <w:tmpl w:val="F4AE6298"/>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1960367">
    <w:abstractNumId w:val="1"/>
  </w:num>
  <w:num w:numId="2" w16cid:durableId="1566338617">
    <w:abstractNumId w:val="3"/>
  </w:num>
  <w:num w:numId="3" w16cid:durableId="1765299528">
    <w:abstractNumId w:val="10"/>
  </w:num>
  <w:num w:numId="4" w16cid:durableId="2104952403">
    <w:abstractNumId w:val="0"/>
  </w:num>
  <w:num w:numId="5" w16cid:durableId="184560902">
    <w:abstractNumId w:val="6"/>
  </w:num>
  <w:num w:numId="6" w16cid:durableId="1174301470">
    <w:abstractNumId w:val="13"/>
  </w:num>
  <w:num w:numId="7" w16cid:durableId="332143428">
    <w:abstractNumId w:val="11"/>
  </w:num>
  <w:num w:numId="8" w16cid:durableId="98568870">
    <w:abstractNumId w:val="4"/>
  </w:num>
  <w:num w:numId="9" w16cid:durableId="301926206">
    <w:abstractNumId w:val="2"/>
  </w:num>
  <w:num w:numId="10" w16cid:durableId="2030834336">
    <w:abstractNumId w:val="8"/>
  </w:num>
  <w:num w:numId="11" w16cid:durableId="733358569">
    <w:abstractNumId w:val="12"/>
  </w:num>
  <w:num w:numId="12" w16cid:durableId="269357071">
    <w:abstractNumId w:val="5"/>
  </w:num>
  <w:num w:numId="13" w16cid:durableId="1804425610">
    <w:abstractNumId w:val="7"/>
  </w:num>
  <w:num w:numId="14" w16cid:durableId="2038652400">
    <w:abstractNumId w:val="14"/>
  </w:num>
  <w:num w:numId="15" w16cid:durableId="1741560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tr-TR"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6"/>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8B"/>
    <w:rsid w:val="000014C2"/>
    <w:rsid w:val="00001C74"/>
    <w:rsid w:val="00004C18"/>
    <w:rsid w:val="00010E21"/>
    <w:rsid w:val="00016357"/>
    <w:rsid w:val="00017376"/>
    <w:rsid w:val="000206C4"/>
    <w:rsid w:val="000208E9"/>
    <w:rsid w:val="00021397"/>
    <w:rsid w:val="0002164C"/>
    <w:rsid w:val="000226BB"/>
    <w:rsid w:val="00023AB8"/>
    <w:rsid w:val="00024B91"/>
    <w:rsid w:val="00025CFE"/>
    <w:rsid w:val="00026B71"/>
    <w:rsid w:val="00030B61"/>
    <w:rsid w:val="00031262"/>
    <w:rsid w:val="00034854"/>
    <w:rsid w:val="00037788"/>
    <w:rsid w:val="000429FE"/>
    <w:rsid w:val="00042B92"/>
    <w:rsid w:val="0004482D"/>
    <w:rsid w:val="000501E0"/>
    <w:rsid w:val="000544CE"/>
    <w:rsid w:val="00056B87"/>
    <w:rsid w:val="00057EC6"/>
    <w:rsid w:val="00062836"/>
    <w:rsid w:val="00065701"/>
    <w:rsid w:val="000673E5"/>
    <w:rsid w:val="00070174"/>
    <w:rsid w:val="00073EBE"/>
    <w:rsid w:val="000744EB"/>
    <w:rsid w:val="0008224B"/>
    <w:rsid w:val="00084BC7"/>
    <w:rsid w:val="00085B0B"/>
    <w:rsid w:val="000863F4"/>
    <w:rsid w:val="0009190C"/>
    <w:rsid w:val="00094337"/>
    <w:rsid w:val="000976C9"/>
    <w:rsid w:val="000A5299"/>
    <w:rsid w:val="000A536B"/>
    <w:rsid w:val="000A5920"/>
    <w:rsid w:val="000B10E6"/>
    <w:rsid w:val="000C1C4E"/>
    <w:rsid w:val="000C445D"/>
    <w:rsid w:val="000C4B19"/>
    <w:rsid w:val="000D521E"/>
    <w:rsid w:val="000E0F6A"/>
    <w:rsid w:val="000E26A2"/>
    <w:rsid w:val="000E3678"/>
    <w:rsid w:val="000E3E45"/>
    <w:rsid w:val="000E4889"/>
    <w:rsid w:val="000E4CD5"/>
    <w:rsid w:val="000F5E95"/>
    <w:rsid w:val="000F71E9"/>
    <w:rsid w:val="0010013D"/>
    <w:rsid w:val="00100DC7"/>
    <w:rsid w:val="0010459C"/>
    <w:rsid w:val="001057BF"/>
    <w:rsid w:val="00114D1D"/>
    <w:rsid w:val="001171C6"/>
    <w:rsid w:val="00121098"/>
    <w:rsid w:val="001224B0"/>
    <w:rsid w:val="00125E94"/>
    <w:rsid w:val="00125FF2"/>
    <w:rsid w:val="00126140"/>
    <w:rsid w:val="00127513"/>
    <w:rsid w:val="00131D78"/>
    <w:rsid w:val="00133BFC"/>
    <w:rsid w:val="00143008"/>
    <w:rsid w:val="00151CC6"/>
    <w:rsid w:val="00160B90"/>
    <w:rsid w:val="0016312C"/>
    <w:rsid w:val="00165251"/>
    <w:rsid w:val="0016731F"/>
    <w:rsid w:val="0017267C"/>
    <w:rsid w:val="00176888"/>
    <w:rsid w:val="00180AD1"/>
    <w:rsid w:val="00182F64"/>
    <w:rsid w:val="00185A7E"/>
    <w:rsid w:val="00190376"/>
    <w:rsid w:val="00191BD3"/>
    <w:rsid w:val="00196286"/>
    <w:rsid w:val="00196917"/>
    <w:rsid w:val="001A005B"/>
    <w:rsid w:val="001A0EA6"/>
    <w:rsid w:val="001A5355"/>
    <w:rsid w:val="001B0A55"/>
    <w:rsid w:val="001B1025"/>
    <w:rsid w:val="001B3CC5"/>
    <w:rsid w:val="001B48C3"/>
    <w:rsid w:val="001B494C"/>
    <w:rsid w:val="001D5EE1"/>
    <w:rsid w:val="001E138B"/>
    <w:rsid w:val="001E3C25"/>
    <w:rsid w:val="001E3DA8"/>
    <w:rsid w:val="001E4AF4"/>
    <w:rsid w:val="001E6C29"/>
    <w:rsid w:val="001E6C31"/>
    <w:rsid w:val="001E7034"/>
    <w:rsid w:val="001E76A6"/>
    <w:rsid w:val="001E7FAB"/>
    <w:rsid w:val="001F23D0"/>
    <w:rsid w:val="00203326"/>
    <w:rsid w:val="00204445"/>
    <w:rsid w:val="002209D9"/>
    <w:rsid w:val="00224277"/>
    <w:rsid w:val="0022573F"/>
    <w:rsid w:val="002258CE"/>
    <w:rsid w:val="002260AC"/>
    <w:rsid w:val="002270EA"/>
    <w:rsid w:val="0023413C"/>
    <w:rsid w:val="00234E49"/>
    <w:rsid w:val="002351EB"/>
    <w:rsid w:val="00236BDB"/>
    <w:rsid w:val="0024154A"/>
    <w:rsid w:val="00244B17"/>
    <w:rsid w:val="00251851"/>
    <w:rsid w:val="00251ECE"/>
    <w:rsid w:val="00254C46"/>
    <w:rsid w:val="0025732D"/>
    <w:rsid w:val="00261A73"/>
    <w:rsid w:val="00263B63"/>
    <w:rsid w:val="00264C22"/>
    <w:rsid w:val="00265077"/>
    <w:rsid w:val="00272088"/>
    <w:rsid w:val="0027373F"/>
    <w:rsid w:val="00277E7F"/>
    <w:rsid w:val="002805AB"/>
    <w:rsid w:val="00280664"/>
    <w:rsid w:val="00283F60"/>
    <w:rsid w:val="00284876"/>
    <w:rsid w:val="00291D21"/>
    <w:rsid w:val="00292855"/>
    <w:rsid w:val="002959D8"/>
    <w:rsid w:val="002960F2"/>
    <w:rsid w:val="002A1BB5"/>
    <w:rsid w:val="002A2479"/>
    <w:rsid w:val="002B29DD"/>
    <w:rsid w:val="002B42FB"/>
    <w:rsid w:val="002B5AD3"/>
    <w:rsid w:val="002B6481"/>
    <w:rsid w:val="002C3847"/>
    <w:rsid w:val="002C49F5"/>
    <w:rsid w:val="002C7DB7"/>
    <w:rsid w:val="002D3D13"/>
    <w:rsid w:val="002D5D4B"/>
    <w:rsid w:val="002D7018"/>
    <w:rsid w:val="002D7AF6"/>
    <w:rsid w:val="002D7E72"/>
    <w:rsid w:val="002E10C8"/>
    <w:rsid w:val="002E4561"/>
    <w:rsid w:val="002E6A02"/>
    <w:rsid w:val="002F0263"/>
    <w:rsid w:val="002F0D55"/>
    <w:rsid w:val="002F5DFA"/>
    <w:rsid w:val="003034E6"/>
    <w:rsid w:val="00303D92"/>
    <w:rsid w:val="00310114"/>
    <w:rsid w:val="003113E5"/>
    <w:rsid w:val="0031255C"/>
    <w:rsid w:val="003148AD"/>
    <w:rsid w:val="0031660B"/>
    <w:rsid w:val="003226EF"/>
    <w:rsid w:val="00324075"/>
    <w:rsid w:val="00326CDE"/>
    <w:rsid w:val="00330EBD"/>
    <w:rsid w:val="0033393F"/>
    <w:rsid w:val="00333B84"/>
    <w:rsid w:val="00334396"/>
    <w:rsid w:val="003344FA"/>
    <w:rsid w:val="00334A25"/>
    <w:rsid w:val="003428B6"/>
    <w:rsid w:val="00342EA7"/>
    <w:rsid w:val="00343283"/>
    <w:rsid w:val="00346CC1"/>
    <w:rsid w:val="0035002B"/>
    <w:rsid w:val="00361179"/>
    <w:rsid w:val="00361E81"/>
    <w:rsid w:val="003755A8"/>
    <w:rsid w:val="00376217"/>
    <w:rsid w:val="00380106"/>
    <w:rsid w:val="00380771"/>
    <w:rsid w:val="00385CC4"/>
    <w:rsid w:val="00390117"/>
    <w:rsid w:val="003937B6"/>
    <w:rsid w:val="00395027"/>
    <w:rsid w:val="00396E93"/>
    <w:rsid w:val="00397A3C"/>
    <w:rsid w:val="003A0CD6"/>
    <w:rsid w:val="003A19A3"/>
    <w:rsid w:val="003A3F00"/>
    <w:rsid w:val="003B3C63"/>
    <w:rsid w:val="003B7F79"/>
    <w:rsid w:val="003C1428"/>
    <w:rsid w:val="003C2F6D"/>
    <w:rsid w:val="003C61A5"/>
    <w:rsid w:val="003C69B6"/>
    <w:rsid w:val="003D325A"/>
    <w:rsid w:val="003D41C3"/>
    <w:rsid w:val="003D59BE"/>
    <w:rsid w:val="003E0E3E"/>
    <w:rsid w:val="003E1ADE"/>
    <w:rsid w:val="003E1CCF"/>
    <w:rsid w:val="003E23C6"/>
    <w:rsid w:val="003E3FE8"/>
    <w:rsid w:val="003E5DB2"/>
    <w:rsid w:val="003F29A5"/>
    <w:rsid w:val="003F475B"/>
    <w:rsid w:val="00403A58"/>
    <w:rsid w:val="0041150E"/>
    <w:rsid w:val="0041261A"/>
    <w:rsid w:val="0041320B"/>
    <w:rsid w:val="004166FB"/>
    <w:rsid w:val="00422748"/>
    <w:rsid w:val="004245DB"/>
    <w:rsid w:val="004279F5"/>
    <w:rsid w:val="00432066"/>
    <w:rsid w:val="00432594"/>
    <w:rsid w:val="00433F8B"/>
    <w:rsid w:val="004373ED"/>
    <w:rsid w:val="00437A74"/>
    <w:rsid w:val="00437E0B"/>
    <w:rsid w:val="00437E63"/>
    <w:rsid w:val="00441DEE"/>
    <w:rsid w:val="004428DF"/>
    <w:rsid w:val="00442BD7"/>
    <w:rsid w:val="004464B5"/>
    <w:rsid w:val="00453700"/>
    <w:rsid w:val="00453C29"/>
    <w:rsid w:val="00454684"/>
    <w:rsid w:val="004601FF"/>
    <w:rsid w:val="004616B8"/>
    <w:rsid w:val="00463E61"/>
    <w:rsid w:val="004642CA"/>
    <w:rsid w:val="004655DA"/>
    <w:rsid w:val="00466718"/>
    <w:rsid w:val="00480F73"/>
    <w:rsid w:val="00481625"/>
    <w:rsid w:val="004827EE"/>
    <w:rsid w:val="004834EC"/>
    <w:rsid w:val="00483CB7"/>
    <w:rsid w:val="00484547"/>
    <w:rsid w:val="00485BCB"/>
    <w:rsid w:val="00492DDA"/>
    <w:rsid w:val="004957BF"/>
    <w:rsid w:val="004A05F5"/>
    <w:rsid w:val="004B08A1"/>
    <w:rsid w:val="004B3427"/>
    <w:rsid w:val="004B3B2C"/>
    <w:rsid w:val="004C06FC"/>
    <w:rsid w:val="004C45CD"/>
    <w:rsid w:val="004C503F"/>
    <w:rsid w:val="004D265A"/>
    <w:rsid w:val="004D30D7"/>
    <w:rsid w:val="004D524B"/>
    <w:rsid w:val="004E1BE3"/>
    <w:rsid w:val="004E2962"/>
    <w:rsid w:val="004E4392"/>
    <w:rsid w:val="004F1F29"/>
    <w:rsid w:val="00500752"/>
    <w:rsid w:val="005022F4"/>
    <w:rsid w:val="005034C2"/>
    <w:rsid w:val="00503B62"/>
    <w:rsid w:val="0050507A"/>
    <w:rsid w:val="0050510A"/>
    <w:rsid w:val="005126E4"/>
    <w:rsid w:val="0051635B"/>
    <w:rsid w:val="00517A16"/>
    <w:rsid w:val="0052029D"/>
    <w:rsid w:val="00520E5B"/>
    <w:rsid w:val="00523FAC"/>
    <w:rsid w:val="0052542F"/>
    <w:rsid w:val="00527DEC"/>
    <w:rsid w:val="00527FEE"/>
    <w:rsid w:val="00530BDA"/>
    <w:rsid w:val="00531F20"/>
    <w:rsid w:val="00534383"/>
    <w:rsid w:val="00536BB8"/>
    <w:rsid w:val="00541ED5"/>
    <w:rsid w:val="00542855"/>
    <w:rsid w:val="00542FB0"/>
    <w:rsid w:val="005439AB"/>
    <w:rsid w:val="0054465B"/>
    <w:rsid w:val="00547348"/>
    <w:rsid w:val="00553354"/>
    <w:rsid w:val="00556E92"/>
    <w:rsid w:val="0056069B"/>
    <w:rsid w:val="00561559"/>
    <w:rsid w:val="005640D6"/>
    <w:rsid w:val="005664C6"/>
    <w:rsid w:val="0057045E"/>
    <w:rsid w:val="005744C5"/>
    <w:rsid w:val="00576601"/>
    <w:rsid w:val="005812F2"/>
    <w:rsid w:val="00581A21"/>
    <w:rsid w:val="005824D5"/>
    <w:rsid w:val="0058501B"/>
    <w:rsid w:val="0058709E"/>
    <w:rsid w:val="00594285"/>
    <w:rsid w:val="00594C7E"/>
    <w:rsid w:val="00594FD2"/>
    <w:rsid w:val="005A7CCB"/>
    <w:rsid w:val="005B5C91"/>
    <w:rsid w:val="005B6E20"/>
    <w:rsid w:val="005B7133"/>
    <w:rsid w:val="005C2935"/>
    <w:rsid w:val="005C4537"/>
    <w:rsid w:val="005C7489"/>
    <w:rsid w:val="005C7C7B"/>
    <w:rsid w:val="005D0E83"/>
    <w:rsid w:val="005D3C3C"/>
    <w:rsid w:val="005D40FF"/>
    <w:rsid w:val="005D4B05"/>
    <w:rsid w:val="005D5FEE"/>
    <w:rsid w:val="005E1840"/>
    <w:rsid w:val="005E7E85"/>
    <w:rsid w:val="005F2C0A"/>
    <w:rsid w:val="005F32B6"/>
    <w:rsid w:val="005F5C5D"/>
    <w:rsid w:val="00600E86"/>
    <w:rsid w:val="00605766"/>
    <w:rsid w:val="00606CFE"/>
    <w:rsid w:val="0060797E"/>
    <w:rsid w:val="006145DE"/>
    <w:rsid w:val="00621C11"/>
    <w:rsid w:val="00621DA0"/>
    <w:rsid w:val="0062225F"/>
    <w:rsid w:val="00622811"/>
    <w:rsid w:val="00622E41"/>
    <w:rsid w:val="00623296"/>
    <w:rsid w:val="00625BE5"/>
    <w:rsid w:val="00626057"/>
    <w:rsid w:val="006268DE"/>
    <w:rsid w:val="00627765"/>
    <w:rsid w:val="00627F3A"/>
    <w:rsid w:val="00630F5F"/>
    <w:rsid w:val="00632CD0"/>
    <w:rsid w:val="00637C45"/>
    <w:rsid w:val="00637D0D"/>
    <w:rsid w:val="00637DF4"/>
    <w:rsid w:val="00641757"/>
    <w:rsid w:val="00646981"/>
    <w:rsid w:val="00651428"/>
    <w:rsid w:val="00654856"/>
    <w:rsid w:val="006575D8"/>
    <w:rsid w:val="00660375"/>
    <w:rsid w:val="00660E7E"/>
    <w:rsid w:val="0066104A"/>
    <w:rsid w:val="00665CE0"/>
    <w:rsid w:val="006679B6"/>
    <w:rsid w:val="00672674"/>
    <w:rsid w:val="00673CEC"/>
    <w:rsid w:val="00682AEB"/>
    <w:rsid w:val="006847DA"/>
    <w:rsid w:val="00687F7B"/>
    <w:rsid w:val="00692384"/>
    <w:rsid w:val="00693D9D"/>
    <w:rsid w:val="00696A72"/>
    <w:rsid w:val="00697368"/>
    <w:rsid w:val="006A1E11"/>
    <w:rsid w:val="006A20D0"/>
    <w:rsid w:val="006A33E2"/>
    <w:rsid w:val="006A6FB4"/>
    <w:rsid w:val="006B03BD"/>
    <w:rsid w:val="006B121D"/>
    <w:rsid w:val="006B1F4F"/>
    <w:rsid w:val="006B2F5E"/>
    <w:rsid w:val="006B43BB"/>
    <w:rsid w:val="006B4462"/>
    <w:rsid w:val="006B666D"/>
    <w:rsid w:val="006C2287"/>
    <w:rsid w:val="006D15B2"/>
    <w:rsid w:val="006D2F11"/>
    <w:rsid w:val="006D526A"/>
    <w:rsid w:val="006E7945"/>
    <w:rsid w:val="006F6D01"/>
    <w:rsid w:val="006F7785"/>
    <w:rsid w:val="0070131C"/>
    <w:rsid w:val="007039BA"/>
    <w:rsid w:val="007105D1"/>
    <w:rsid w:val="00713ED9"/>
    <w:rsid w:val="00723648"/>
    <w:rsid w:val="0072419B"/>
    <w:rsid w:val="007243FF"/>
    <w:rsid w:val="00724C2A"/>
    <w:rsid w:val="007253B4"/>
    <w:rsid w:val="007267E5"/>
    <w:rsid w:val="00726D37"/>
    <w:rsid w:val="00731B13"/>
    <w:rsid w:val="007470B6"/>
    <w:rsid w:val="00754CAA"/>
    <w:rsid w:val="00755EC6"/>
    <w:rsid w:val="007614DB"/>
    <w:rsid w:val="0076273C"/>
    <w:rsid w:val="0076427D"/>
    <w:rsid w:val="00771059"/>
    <w:rsid w:val="00773AB0"/>
    <w:rsid w:val="0078121B"/>
    <w:rsid w:val="00784703"/>
    <w:rsid w:val="007875E0"/>
    <w:rsid w:val="00793179"/>
    <w:rsid w:val="00793DF4"/>
    <w:rsid w:val="0079668A"/>
    <w:rsid w:val="00797150"/>
    <w:rsid w:val="007A12E3"/>
    <w:rsid w:val="007A192B"/>
    <w:rsid w:val="007A52CB"/>
    <w:rsid w:val="007A746D"/>
    <w:rsid w:val="007B2B0D"/>
    <w:rsid w:val="007B2E9D"/>
    <w:rsid w:val="007B5A84"/>
    <w:rsid w:val="007B60AF"/>
    <w:rsid w:val="007B715C"/>
    <w:rsid w:val="007C2992"/>
    <w:rsid w:val="007C2BDB"/>
    <w:rsid w:val="007C48B1"/>
    <w:rsid w:val="007C4F4E"/>
    <w:rsid w:val="007C772C"/>
    <w:rsid w:val="007D0A6C"/>
    <w:rsid w:val="007D11C6"/>
    <w:rsid w:val="007D1B5B"/>
    <w:rsid w:val="007D1CC0"/>
    <w:rsid w:val="007D1D6F"/>
    <w:rsid w:val="007D3CB2"/>
    <w:rsid w:val="007D3CE8"/>
    <w:rsid w:val="007D5921"/>
    <w:rsid w:val="007D62FF"/>
    <w:rsid w:val="007D6FBB"/>
    <w:rsid w:val="007F0391"/>
    <w:rsid w:val="007F40F1"/>
    <w:rsid w:val="007F4C2B"/>
    <w:rsid w:val="00802098"/>
    <w:rsid w:val="00803768"/>
    <w:rsid w:val="00806166"/>
    <w:rsid w:val="0081247B"/>
    <w:rsid w:val="00813686"/>
    <w:rsid w:val="00813A1C"/>
    <w:rsid w:val="0081768B"/>
    <w:rsid w:val="00817D26"/>
    <w:rsid w:val="0082026A"/>
    <w:rsid w:val="0082034B"/>
    <w:rsid w:val="00821E7A"/>
    <w:rsid w:val="0082236A"/>
    <w:rsid w:val="00826326"/>
    <w:rsid w:val="00831F0E"/>
    <w:rsid w:val="008340A8"/>
    <w:rsid w:val="008357EB"/>
    <w:rsid w:val="00837289"/>
    <w:rsid w:val="0084076D"/>
    <w:rsid w:val="00842CE0"/>
    <w:rsid w:val="0085097D"/>
    <w:rsid w:val="0085291D"/>
    <w:rsid w:val="0085496E"/>
    <w:rsid w:val="008623F0"/>
    <w:rsid w:val="00863AAD"/>
    <w:rsid w:val="00866BDC"/>
    <w:rsid w:val="008730C9"/>
    <w:rsid w:val="00874553"/>
    <w:rsid w:val="008759E5"/>
    <w:rsid w:val="00876114"/>
    <w:rsid w:val="00876F86"/>
    <w:rsid w:val="00881935"/>
    <w:rsid w:val="008823A0"/>
    <w:rsid w:val="00884C18"/>
    <w:rsid w:val="008856C1"/>
    <w:rsid w:val="00885790"/>
    <w:rsid w:val="00885DD2"/>
    <w:rsid w:val="00886F63"/>
    <w:rsid w:val="00887267"/>
    <w:rsid w:val="00892615"/>
    <w:rsid w:val="008A020D"/>
    <w:rsid w:val="008A41BA"/>
    <w:rsid w:val="008A4488"/>
    <w:rsid w:val="008A4972"/>
    <w:rsid w:val="008A7BA4"/>
    <w:rsid w:val="008B180B"/>
    <w:rsid w:val="008C0CBE"/>
    <w:rsid w:val="008C342A"/>
    <w:rsid w:val="008C645C"/>
    <w:rsid w:val="008D3499"/>
    <w:rsid w:val="008D3501"/>
    <w:rsid w:val="008D396D"/>
    <w:rsid w:val="008D4082"/>
    <w:rsid w:val="008D514D"/>
    <w:rsid w:val="008D5498"/>
    <w:rsid w:val="008E489C"/>
    <w:rsid w:val="008F1399"/>
    <w:rsid w:val="008F2278"/>
    <w:rsid w:val="00900653"/>
    <w:rsid w:val="00900D9B"/>
    <w:rsid w:val="009018DB"/>
    <w:rsid w:val="00902E82"/>
    <w:rsid w:val="00904BDE"/>
    <w:rsid w:val="009057AF"/>
    <w:rsid w:val="00907C9E"/>
    <w:rsid w:val="00913FF8"/>
    <w:rsid w:val="0091443D"/>
    <w:rsid w:val="00927147"/>
    <w:rsid w:val="00933780"/>
    <w:rsid w:val="009357AB"/>
    <w:rsid w:val="00936306"/>
    <w:rsid w:val="00937B6C"/>
    <w:rsid w:val="00937CE4"/>
    <w:rsid w:val="00940C53"/>
    <w:rsid w:val="009410A5"/>
    <w:rsid w:val="00943652"/>
    <w:rsid w:val="009526D6"/>
    <w:rsid w:val="00963D3D"/>
    <w:rsid w:val="00965D14"/>
    <w:rsid w:val="009674A3"/>
    <w:rsid w:val="00970760"/>
    <w:rsid w:val="009711E7"/>
    <w:rsid w:val="00971A31"/>
    <w:rsid w:val="009727F6"/>
    <w:rsid w:val="00980163"/>
    <w:rsid w:val="00980D51"/>
    <w:rsid w:val="00984C9B"/>
    <w:rsid w:val="00985DBB"/>
    <w:rsid w:val="00986FF0"/>
    <w:rsid w:val="009914D5"/>
    <w:rsid w:val="009937B9"/>
    <w:rsid w:val="00996834"/>
    <w:rsid w:val="009A1234"/>
    <w:rsid w:val="009A2FA2"/>
    <w:rsid w:val="009A4D1D"/>
    <w:rsid w:val="009A684B"/>
    <w:rsid w:val="009B2AB2"/>
    <w:rsid w:val="009B4230"/>
    <w:rsid w:val="009C17A9"/>
    <w:rsid w:val="009C298F"/>
    <w:rsid w:val="009C344C"/>
    <w:rsid w:val="009C7F17"/>
    <w:rsid w:val="009D1046"/>
    <w:rsid w:val="009D4030"/>
    <w:rsid w:val="009D483A"/>
    <w:rsid w:val="009D6B4C"/>
    <w:rsid w:val="009D7A3C"/>
    <w:rsid w:val="009E2C63"/>
    <w:rsid w:val="009E2DCB"/>
    <w:rsid w:val="009E4B97"/>
    <w:rsid w:val="009F0B7A"/>
    <w:rsid w:val="009F15A2"/>
    <w:rsid w:val="00A045E1"/>
    <w:rsid w:val="00A04BDF"/>
    <w:rsid w:val="00A10CFC"/>
    <w:rsid w:val="00A111C5"/>
    <w:rsid w:val="00A114E7"/>
    <w:rsid w:val="00A11779"/>
    <w:rsid w:val="00A14F6B"/>
    <w:rsid w:val="00A164DF"/>
    <w:rsid w:val="00A16F9F"/>
    <w:rsid w:val="00A23FAF"/>
    <w:rsid w:val="00A267F0"/>
    <w:rsid w:val="00A354F8"/>
    <w:rsid w:val="00A410B7"/>
    <w:rsid w:val="00A435F2"/>
    <w:rsid w:val="00A461DB"/>
    <w:rsid w:val="00A51A8B"/>
    <w:rsid w:val="00A555FF"/>
    <w:rsid w:val="00A55A7E"/>
    <w:rsid w:val="00A72903"/>
    <w:rsid w:val="00A72913"/>
    <w:rsid w:val="00A768A7"/>
    <w:rsid w:val="00A80311"/>
    <w:rsid w:val="00A83C51"/>
    <w:rsid w:val="00A849AD"/>
    <w:rsid w:val="00A85514"/>
    <w:rsid w:val="00A925CA"/>
    <w:rsid w:val="00A93933"/>
    <w:rsid w:val="00A940DA"/>
    <w:rsid w:val="00AA166C"/>
    <w:rsid w:val="00AA1BAF"/>
    <w:rsid w:val="00AA3FE3"/>
    <w:rsid w:val="00AA44DB"/>
    <w:rsid w:val="00AA5F8F"/>
    <w:rsid w:val="00AB0CB3"/>
    <w:rsid w:val="00AB69C9"/>
    <w:rsid w:val="00AB78E4"/>
    <w:rsid w:val="00AC0338"/>
    <w:rsid w:val="00AC0726"/>
    <w:rsid w:val="00AC384B"/>
    <w:rsid w:val="00AC7685"/>
    <w:rsid w:val="00AD2741"/>
    <w:rsid w:val="00AD3BD0"/>
    <w:rsid w:val="00AE3A2E"/>
    <w:rsid w:val="00AE7DCA"/>
    <w:rsid w:val="00AF264C"/>
    <w:rsid w:val="00AF4A6D"/>
    <w:rsid w:val="00AF7A30"/>
    <w:rsid w:val="00B0005D"/>
    <w:rsid w:val="00B00BB5"/>
    <w:rsid w:val="00B01A5B"/>
    <w:rsid w:val="00B044E7"/>
    <w:rsid w:val="00B04CA0"/>
    <w:rsid w:val="00B1024B"/>
    <w:rsid w:val="00B229EE"/>
    <w:rsid w:val="00B24927"/>
    <w:rsid w:val="00B25441"/>
    <w:rsid w:val="00B2591D"/>
    <w:rsid w:val="00B3216A"/>
    <w:rsid w:val="00B33CB9"/>
    <w:rsid w:val="00B354B1"/>
    <w:rsid w:val="00B4548D"/>
    <w:rsid w:val="00B47681"/>
    <w:rsid w:val="00B5214E"/>
    <w:rsid w:val="00B56E55"/>
    <w:rsid w:val="00B57F22"/>
    <w:rsid w:val="00B60EB0"/>
    <w:rsid w:val="00B63184"/>
    <w:rsid w:val="00B63906"/>
    <w:rsid w:val="00B6414D"/>
    <w:rsid w:val="00B64B61"/>
    <w:rsid w:val="00B64ED5"/>
    <w:rsid w:val="00B657CD"/>
    <w:rsid w:val="00B6658E"/>
    <w:rsid w:val="00B677F5"/>
    <w:rsid w:val="00B700B1"/>
    <w:rsid w:val="00B70F7F"/>
    <w:rsid w:val="00B721B1"/>
    <w:rsid w:val="00B7246D"/>
    <w:rsid w:val="00B7346F"/>
    <w:rsid w:val="00B76F21"/>
    <w:rsid w:val="00B773A6"/>
    <w:rsid w:val="00B77CE6"/>
    <w:rsid w:val="00B81014"/>
    <w:rsid w:val="00B82AF4"/>
    <w:rsid w:val="00B82F28"/>
    <w:rsid w:val="00B83AA7"/>
    <w:rsid w:val="00B83E35"/>
    <w:rsid w:val="00B853EA"/>
    <w:rsid w:val="00B87B7C"/>
    <w:rsid w:val="00B93293"/>
    <w:rsid w:val="00B9580E"/>
    <w:rsid w:val="00BA0EB9"/>
    <w:rsid w:val="00BA42DC"/>
    <w:rsid w:val="00BC1D9F"/>
    <w:rsid w:val="00BC5401"/>
    <w:rsid w:val="00BC689D"/>
    <w:rsid w:val="00BC75C1"/>
    <w:rsid w:val="00BD0364"/>
    <w:rsid w:val="00BD0E0A"/>
    <w:rsid w:val="00BD12BF"/>
    <w:rsid w:val="00BD444A"/>
    <w:rsid w:val="00BD5AA9"/>
    <w:rsid w:val="00BD5BCC"/>
    <w:rsid w:val="00BE0EC8"/>
    <w:rsid w:val="00BE13DC"/>
    <w:rsid w:val="00BE243F"/>
    <w:rsid w:val="00BE3075"/>
    <w:rsid w:val="00BE474A"/>
    <w:rsid w:val="00BE5D8A"/>
    <w:rsid w:val="00BE7644"/>
    <w:rsid w:val="00BF1050"/>
    <w:rsid w:val="00BF4879"/>
    <w:rsid w:val="00BF487A"/>
    <w:rsid w:val="00BF4E36"/>
    <w:rsid w:val="00BF4E6C"/>
    <w:rsid w:val="00BF5D93"/>
    <w:rsid w:val="00C01AA1"/>
    <w:rsid w:val="00C03C32"/>
    <w:rsid w:val="00C043B8"/>
    <w:rsid w:val="00C04DCD"/>
    <w:rsid w:val="00C05803"/>
    <w:rsid w:val="00C06646"/>
    <w:rsid w:val="00C06E16"/>
    <w:rsid w:val="00C15178"/>
    <w:rsid w:val="00C1528B"/>
    <w:rsid w:val="00C15EA4"/>
    <w:rsid w:val="00C175F8"/>
    <w:rsid w:val="00C177C7"/>
    <w:rsid w:val="00C20065"/>
    <w:rsid w:val="00C20295"/>
    <w:rsid w:val="00C224A9"/>
    <w:rsid w:val="00C235BD"/>
    <w:rsid w:val="00C25611"/>
    <w:rsid w:val="00C268E2"/>
    <w:rsid w:val="00C272D0"/>
    <w:rsid w:val="00C3010B"/>
    <w:rsid w:val="00C31F7B"/>
    <w:rsid w:val="00C33C74"/>
    <w:rsid w:val="00C33F69"/>
    <w:rsid w:val="00C347AA"/>
    <w:rsid w:val="00C34B5D"/>
    <w:rsid w:val="00C412F7"/>
    <w:rsid w:val="00C42111"/>
    <w:rsid w:val="00C44714"/>
    <w:rsid w:val="00C44927"/>
    <w:rsid w:val="00C45EB5"/>
    <w:rsid w:val="00C5126B"/>
    <w:rsid w:val="00C5192B"/>
    <w:rsid w:val="00C53390"/>
    <w:rsid w:val="00C53EFE"/>
    <w:rsid w:val="00C541DB"/>
    <w:rsid w:val="00C5693A"/>
    <w:rsid w:val="00C56E13"/>
    <w:rsid w:val="00C615A4"/>
    <w:rsid w:val="00C6234E"/>
    <w:rsid w:val="00C63927"/>
    <w:rsid w:val="00C6615E"/>
    <w:rsid w:val="00C70B91"/>
    <w:rsid w:val="00C715FA"/>
    <w:rsid w:val="00C72CF3"/>
    <w:rsid w:val="00C744FF"/>
    <w:rsid w:val="00C819AE"/>
    <w:rsid w:val="00C82F13"/>
    <w:rsid w:val="00C85DB6"/>
    <w:rsid w:val="00C86ADF"/>
    <w:rsid w:val="00C872F2"/>
    <w:rsid w:val="00C94E00"/>
    <w:rsid w:val="00CA156B"/>
    <w:rsid w:val="00CA231F"/>
    <w:rsid w:val="00CA3F8A"/>
    <w:rsid w:val="00CA5763"/>
    <w:rsid w:val="00CA5A35"/>
    <w:rsid w:val="00CA6310"/>
    <w:rsid w:val="00CB0EE3"/>
    <w:rsid w:val="00CB2CBF"/>
    <w:rsid w:val="00CB2E81"/>
    <w:rsid w:val="00CB6271"/>
    <w:rsid w:val="00CB6EBD"/>
    <w:rsid w:val="00CB774F"/>
    <w:rsid w:val="00CC1C2A"/>
    <w:rsid w:val="00CC71AA"/>
    <w:rsid w:val="00CC7771"/>
    <w:rsid w:val="00CD09F2"/>
    <w:rsid w:val="00CD184F"/>
    <w:rsid w:val="00CD4357"/>
    <w:rsid w:val="00CD4EA9"/>
    <w:rsid w:val="00CD7C50"/>
    <w:rsid w:val="00CE1BD9"/>
    <w:rsid w:val="00CE7B9C"/>
    <w:rsid w:val="00CF0EC5"/>
    <w:rsid w:val="00CF6FC0"/>
    <w:rsid w:val="00D01AE6"/>
    <w:rsid w:val="00D04054"/>
    <w:rsid w:val="00D0792A"/>
    <w:rsid w:val="00D10EF0"/>
    <w:rsid w:val="00D10FC0"/>
    <w:rsid w:val="00D12B83"/>
    <w:rsid w:val="00D16C8F"/>
    <w:rsid w:val="00D20558"/>
    <w:rsid w:val="00D259F1"/>
    <w:rsid w:val="00D2783F"/>
    <w:rsid w:val="00D30D4F"/>
    <w:rsid w:val="00D31B56"/>
    <w:rsid w:val="00D33CC4"/>
    <w:rsid w:val="00D3401C"/>
    <w:rsid w:val="00D34695"/>
    <w:rsid w:val="00D34C61"/>
    <w:rsid w:val="00D35AE4"/>
    <w:rsid w:val="00D376C6"/>
    <w:rsid w:val="00D40B20"/>
    <w:rsid w:val="00D41151"/>
    <w:rsid w:val="00D50A1C"/>
    <w:rsid w:val="00D51E66"/>
    <w:rsid w:val="00D5206F"/>
    <w:rsid w:val="00D55BAA"/>
    <w:rsid w:val="00D6030A"/>
    <w:rsid w:val="00D636DE"/>
    <w:rsid w:val="00D63A0A"/>
    <w:rsid w:val="00D64BD7"/>
    <w:rsid w:val="00D65C4F"/>
    <w:rsid w:val="00D67D14"/>
    <w:rsid w:val="00D712BB"/>
    <w:rsid w:val="00D719A1"/>
    <w:rsid w:val="00D754DA"/>
    <w:rsid w:val="00D7584E"/>
    <w:rsid w:val="00D823E9"/>
    <w:rsid w:val="00D842CB"/>
    <w:rsid w:val="00D844BC"/>
    <w:rsid w:val="00D86D5A"/>
    <w:rsid w:val="00D87B69"/>
    <w:rsid w:val="00D90D94"/>
    <w:rsid w:val="00D91929"/>
    <w:rsid w:val="00D928B0"/>
    <w:rsid w:val="00D950DE"/>
    <w:rsid w:val="00D95193"/>
    <w:rsid w:val="00D95BAE"/>
    <w:rsid w:val="00D96CCD"/>
    <w:rsid w:val="00D97C8D"/>
    <w:rsid w:val="00DA3D18"/>
    <w:rsid w:val="00DB10B4"/>
    <w:rsid w:val="00DB50E2"/>
    <w:rsid w:val="00DB6EFD"/>
    <w:rsid w:val="00DC1E03"/>
    <w:rsid w:val="00DD1E69"/>
    <w:rsid w:val="00DD5765"/>
    <w:rsid w:val="00DE15C3"/>
    <w:rsid w:val="00DE2164"/>
    <w:rsid w:val="00DE60B0"/>
    <w:rsid w:val="00DE7DD3"/>
    <w:rsid w:val="00DE7F78"/>
    <w:rsid w:val="00DF1302"/>
    <w:rsid w:val="00DF2A97"/>
    <w:rsid w:val="00DF323C"/>
    <w:rsid w:val="00DF33D2"/>
    <w:rsid w:val="00DF34BA"/>
    <w:rsid w:val="00DF5141"/>
    <w:rsid w:val="00E0017F"/>
    <w:rsid w:val="00E0029F"/>
    <w:rsid w:val="00E01C1D"/>
    <w:rsid w:val="00E07134"/>
    <w:rsid w:val="00E07E36"/>
    <w:rsid w:val="00E10318"/>
    <w:rsid w:val="00E11251"/>
    <w:rsid w:val="00E13AAC"/>
    <w:rsid w:val="00E152EF"/>
    <w:rsid w:val="00E21D96"/>
    <w:rsid w:val="00E22754"/>
    <w:rsid w:val="00E23D6C"/>
    <w:rsid w:val="00E24D93"/>
    <w:rsid w:val="00E35604"/>
    <w:rsid w:val="00E36160"/>
    <w:rsid w:val="00E36EA6"/>
    <w:rsid w:val="00E37C08"/>
    <w:rsid w:val="00E507DB"/>
    <w:rsid w:val="00E516F6"/>
    <w:rsid w:val="00E5193A"/>
    <w:rsid w:val="00E52076"/>
    <w:rsid w:val="00E5488E"/>
    <w:rsid w:val="00E5747E"/>
    <w:rsid w:val="00E607A8"/>
    <w:rsid w:val="00E62B77"/>
    <w:rsid w:val="00E64526"/>
    <w:rsid w:val="00E67680"/>
    <w:rsid w:val="00E71BAE"/>
    <w:rsid w:val="00E7216A"/>
    <w:rsid w:val="00E73AEF"/>
    <w:rsid w:val="00E852A2"/>
    <w:rsid w:val="00E85F08"/>
    <w:rsid w:val="00E935ED"/>
    <w:rsid w:val="00EA39DA"/>
    <w:rsid w:val="00EA78DC"/>
    <w:rsid w:val="00EB25E0"/>
    <w:rsid w:val="00EB32B9"/>
    <w:rsid w:val="00EB4DD7"/>
    <w:rsid w:val="00EB672B"/>
    <w:rsid w:val="00EC0BE1"/>
    <w:rsid w:val="00EC21E5"/>
    <w:rsid w:val="00EC57A6"/>
    <w:rsid w:val="00EC6ADD"/>
    <w:rsid w:val="00EC7124"/>
    <w:rsid w:val="00ED079D"/>
    <w:rsid w:val="00ED5004"/>
    <w:rsid w:val="00ED5C49"/>
    <w:rsid w:val="00ED6BA6"/>
    <w:rsid w:val="00ED7524"/>
    <w:rsid w:val="00ED7F4F"/>
    <w:rsid w:val="00EE0831"/>
    <w:rsid w:val="00EE4879"/>
    <w:rsid w:val="00EE5AA6"/>
    <w:rsid w:val="00EE5CFE"/>
    <w:rsid w:val="00EE63EF"/>
    <w:rsid w:val="00EE6FB3"/>
    <w:rsid w:val="00EF4A89"/>
    <w:rsid w:val="00EF655D"/>
    <w:rsid w:val="00EF6929"/>
    <w:rsid w:val="00EF7679"/>
    <w:rsid w:val="00F05E0D"/>
    <w:rsid w:val="00F06076"/>
    <w:rsid w:val="00F07002"/>
    <w:rsid w:val="00F10A53"/>
    <w:rsid w:val="00F2393C"/>
    <w:rsid w:val="00F26A6A"/>
    <w:rsid w:val="00F31032"/>
    <w:rsid w:val="00F32AEE"/>
    <w:rsid w:val="00F34771"/>
    <w:rsid w:val="00F376C1"/>
    <w:rsid w:val="00F4105D"/>
    <w:rsid w:val="00F4202A"/>
    <w:rsid w:val="00F43183"/>
    <w:rsid w:val="00F43BAE"/>
    <w:rsid w:val="00F442ED"/>
    <w:rsid w:val="00F45272"/>
    <w:rsid w:val="00F456CA"/>
    <w:rsid w:val="00F4618E"/>
    <w:rsid w:val="00F4634C"/>
    <w:rsid w:val="00F522B5"/>
    <w:rsid w:val="00F54BD2"/>
    <w:rsid w:val="00F61D26"/>
    <w:rsid w:val="00F64940"/>
    <w:rsid w:val="00F665AD"/>
    <w:rsid w:val="00F67509"/>
    <w:rsid w:val="00F71629"/>
    <w:rsid w:val="00F7418F"/>
    <w:rsid w:val="00F74567"/>
    <w:rsid w:val="00F77B2C"/>
    <w:rsid w:val="00F77C02"/>
    <w:rsid w:val="00F77F10"/>
    <w:rsid w:val="00F83779"/>
    <w:rsid w:val="00F86BD8"/>
    <w:rsid w:val="00F9041F"/>
    <w:rsid w:val="00F9370C"/>
    <w:rsid w:val="00F97B92"/>
    <w:rsid w:val="00FA0591"/>
    <w:rsid w:val="00FA1E10"/>
    <w:rsid w:val="00FA406A"/>
    <w:rsid w:val="00FA74A6"/>
    <w:rsid w:val="00FA7967"/>
    <w:rsid w:val="00FB44D0"/>
    <w:rsid w:val="00FB7BF4"/>
    <w:rsid w:val="00FC37CE"/>
    <w:rsid w:val="00FC7C2B"/>
    <w:rsid w:val="00FC7E8E"/>
    <w:rsid w:val="00FD44FB"/>
    <w:rsid w:val="00FD5F55"/>
    <w:rsid w:val="00FD7BFB"/>
    <w:rsid w:val="00FE2ED5"/>
    <w:rsid w:val="00FE3594"/>
    <w:rsid w:val="00FF3CCF"/>
    <w:rsid w:val="00FF6C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5C923"/>
  <w15:docId w15:val="{9C0E8B18-22FE-4B0A-AB3C-B074875E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906"/>
    <w:rPr>
      <w:rFonts w:ascii="Tahoma" w:hAnsi="Tahoma"/>
      <w:sz w:val="18"/>
      <w:szCs w:val="18"/>
    </w:rPr>
  </w:style>
  <w:style w:type="paragraph" w:styleId="Balk1">
    <w:name w:val="heading 1"/>
    <w:basedOn w:val="Normal"/>
    <w:next w:val="Normal"/>
    <w:link w:val="Balk1Char"/>
    <w:qFormat/>
    <w:rsid w:val="005007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5">
    <w:name w:val="heading 5"/>
    <w:basedOn w:val="Normal"/>
    <w:next w:val="Normal"/>
    <w:link w:val="Balk5Char"/>
    <w:qFormat/>
    <w:rsid w:val="00D636DE"/>
    <w:pPr>
      <w:keepNext/>
      <w:widowControl w:val="0"/>
      <w:spacing w:line="360" w:lineRule="auto"/>
      <w:ind w:left="567"/>
      <w:jc w:val="both"/>
      <w:outlineLvl w:val="4"/>
    </w:pPr>
    <w:rPr>
      <w:rFonts w:ascii="Times New Roman" w:hAnsi="Times New Roman"/>
      <w:b/>
      <w:sz w:val="24"/>
      <w:szCs w:val="20"/>
    </w:rPr>
  </w:style>
  <w:style w:type="paragraph" w:styleId="Balk6">
    <w:name w:val="heading 6"/>
    <w:basedOn w:val="Normal"/>
    <w:next w:val="Normal"/>
    <w:link w:val="Balk6Char"/>
    <w:qFormat/>
    <w:rsid w:val="00D636DE"/>
    <w:pPr>
      <w:keepNext/>
      <w:widowControl w:val="0"/>
      <w:jc w:val="center"/>
      <w:outlineLvl w:val="5"/>
    </w:pPr>
    <w:rPr>
      <w:rFonts w:ascii="Humnst777 Lt BT" w:hAnsi="Humnst777 Lt BT"/>
      <w:b/>
      <w:sz w:val="20"/>
      <w:szCs w:val="20"/>
    </w:rPr>
  </w:style>
  <w:style w:type="paragraph" w:styleId="Balk7">
    <w:name w:val="heading 7"/>
    <w:basedOn w:val="Normal"/>
    <w:next w:val="Normal"/>
    <w:link w:val="Balk7Char"/>
    <w:qFormat/>
    <w:rsid w:val="00D636DE"/>
    <w:pPr>
      <w:keepNext/>
      <w:widowControl w:val="0"/>
      <w:spacing w:before="120"/>
      <w:outlineLvl w:val="6"/>
    </w:pPr>
    <w:rPr>
      <w:rFonts w:ascii="Humnst777 Lt BT" w:hAnsi="Humnst777 Lt BT"/>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1768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160B90"/>
    <w:pPr>
      <w:widowControl w:val="0"/>
      <w:tabs>
        <w:tab w:val="center" w:pos="4536"/>
        <w:tab w:val="right" w:pos="9072"/>
      </w:tabs>
      <w:autoSpaceDE w:val="0"/>
      <w:autoSpaceDN w:val="0"/>
      <w:adjustRightInd w:val="0"/>
    </w:pPr>
    <w:rPr>
      <w:rFonts w:ascii="Times New Roman" w:hAnsi="Times New Roman"/>
      <w:sz w:val="20"/>
      <w:szCs w:val="20"/>
    </w:rPr>
  </w:style>
  <w:style w:type="character" w:styleId="SayfaNumaras">
    <w:name w:val="page number"/>
    <w:basedOn w:val="VarsaylanParagrafYazTipi"/>
    <w:rsid w:val="00160B90"/>
  </w:style>
  <w:style w:type="paragraph" w:styleId="stBilgi">
    <w:name w:val="header"/>
    <w:basedOn w:val="Normal"/>
    <w:rsid w:val="00160B90"/>
    <w:pPr>
      <w:tabs>
        <w:tab w:val="center" w:pos="4536"/>
        <w:tab w:val="right" w:pos="9072"/>
      </w:tabs>
    </w:pPr>
  </w:style>
  <w:style w:type="character" w:customStyle="1" w:styleId="Balk5Char">
    <w:name w:val="Başlık 5 Char"/>
    <w:link w:val="Balk5"/>
    <w:rsid w:val="00D636DE"/>
    <w:rPr>
      <w:b/>
      <w:sz w:val="24"/>
    </w:rPr>
  </w:style>
  <w:style w:type="character" w:customStyle="1" w:styleId="Balk6Char">
    <w:name w:val="Başlık 6 Char"/>
    <w:link w:val="Balk6"/>
    <w:rsid w:val="00D636DE"/>
    <w:rPr>
      <w:rFonts w:ascii="Humnst777 Lt BT" w:hAnsi="Humnst777 Lt BT"/>
      <w:b/>
    </w:rPr>
  </w:style>
  <w:style w:type="character" w:customStyle="1" w:styleId="Balk7Char">
    <w:name w:val="Başlık 7 Char"/>
    <w:link w:val="Balk7"/>
    <w:rsid w:val="00D636DE"/>
    <w:rPr>
      <w:rFonts w:ascii="Humnst777 Lt BT" w:hAnsi="Humnst777 Lt BT"/>
      <w:b/>
      <w:sz w:val="24"/>
    </w:rPr>
  </w:style>
  <w:style w:type="paragraph" w:styleId="GvdeMetni">
    <w:name w:val="Body Text"/>
    <w:basedOn w:val="Normal"/>
    <w:link w:val="GvdeMetniChar"/>
    <w:rsid w:val="00D636DE"/>
    <w:pPr>
      <w:widowControl w:val="0"/>
      <w:jc w:val="center"/>
    </w:pPr>
    <w:rPr>
      <w:rFonts w:ascii="Times New Roman" w:hAnsi="Times New Roman"/>
      <w:sz w:val="24"/>
      <w:szCs w:val="20"/>
    </w:rPr>
  </w:style>
  <w:style w:type="character" w:customStyle="1" w:styleId="GvdeMetniChar">
    <w:name w:val="Gövde Metni Char"/>
    <w:link w:val="GvdeMetni"/>
    <w:rsid w:val="00D636DE"/>
    <w:rPr>
      <w:sz w:val="24"/>
    </w:rPr>
  </w:style>
  <w:style w:type="paragraph" w:customStyle="1" w:styleId="Header1">
    <w:name w:val="Header 1"/>
    <w:basedOn w:val="KonuBal"/>
    <w:rsid w:val="00D636DE"/>
    <w:pPr>
      <w:spacing w:after="0"/>
      <w:ind w:right="100"/>
      <w:jc w:val="left"/>
      <w:outlineLvl w:val="9"/>
    </w:pPr>
    <w:rPr>
      <w:rFonts w:ascii="Arial" w:hAnsi="Arial"/>
      <w:bCs w:val="0"/>
      <w:color w:val="000000"/>
      <w:kern w:val="0"/>
      <w:sz w:val="24"/>
      <w:szCs w:val="20"/>
    </w:rPr>
  </w:style>
  <w:style w:type="paragraph" w:customStyle="1" w:styleId="paragraph2">
    <w:name w:val="paragraph 2"/>
    <w:basedOn w:val="Normal"/>
    <w:rsid w:val="00D636DE"/>
    <w:pPr>
      <w:spacing w:before="240"/>
      <w:ind w:left="720" w:right="100"/>
    </w:pPr>
    <w:rPr>
      <w:rFonts w:ascii="Times New Roman" w:hAnsi="Times New Roman"/>
      <w:color w:val="000000"/>
      <w:sz w:val="24"/>
      <w:szCs w:val="20"/>
    </w:rPr>
  </w:style>
  <w:style w:type="paragraph" w:customStyle="1" w:styleId="Header2">
    <w:name w:val="Header 2"/>
    <w:basedOn w:val="Normal"/>
    <w:rsid w:val="00D636DE"/>
    <w:pPr>
      <w:spacing w:before="240"/>
      <w:ind w:left="720" w:right="100"/>
    </w:pPr>
    <w:rPr>
      <w:rFonts w:ascii="Arial" w:hAnsi="Arial"/>
      <w:b/>
      <w:color w:val="000000"/>
      <w:sz w:val="24"/>
      <w:szCs w:val="20"/>
    </w:rPr>
  </w:style>
  <w:style w:type="paragraph" w:styleId="GvdeMetni2">
    <w:name w:val="Body Text 2"/>
    <w:basedOn w:val="Normal"/>
    <w:link w:val="GvdeMetni2Char"/>
    <w:rsid w:val="00D636DE"/>
    <w:pPr>
      <w:jc w:val="both"/>
    </w:pPr>
    <w:rPr>
      <w:sz w:val="22"/>
      <w:szCs w:val="20"/>
    </w:rPr>
  </w:style>
  <w:style w:type="character" w:customStyle="1" w:styleId="GvdeMetni2Char">
    <w:name w:val="Gövde Metni 2 Char"/>
    <w:link w:val="GvdeMetni2"/>
    <w:rsid w:val="00D636DE"/>
    <w:rPr>
      <w:rFonts w:ascii="Tahoma" w:hAnsi="Tahoma"/>
      <w:sz w:val="22"/>
    </w:rPr>
  </w:style>
  <w:style w:type="paragraph" w:styleId="KonuBal">
    <w:name w:val="Title"/>
    <w:basedOn w:val="Normal"/>
    <w:next w:val="Normal"/>
    <w:link w:val="KonuBalChar"/>
    <w:qFormat/>
    <w:rsid w:val="00D636DE"/>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D636DE"/>
    <w:rPr>
      <w:rFonts w:ascii="Cambria" w:eastAsia="Times New Roman" w:hAnsi="Cambria" w:cs="Times New Roman"/>
      <w:b/>
      <w:bCs/>
      <w:kern w:val="28"/>
      <w:sz w:val="32"/>
      <w:szCs w:val="32"/>
    </w:rPr>
  </w:style>
  <w:style w:type="table" w:styleId="TabloBasit1">
    <w:name w:val="Table Simple 1"/>
    <w:basedOn w:val="NormalTablo"/>
    <w:rsid w:val="00527DE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onMetni">
    <w:name w:val="Balloon Text"/>
    <w:basedOn w:val="Normal"/>
    <w:link w:val="BalonMetniChar"/>
    <w:rsid w:val="00FF6CA6"/>
    <w:rPr>
      <w:rFonts w:cs="Tahoma"/>
      <w:sz w:val="16"/>
      <w:szCs w:val="16"/>
    </w:rPr>
  </w:style>
  <w:style w:type="character" w:customStyle="1" w:styleId="BalonMetniChar">
    <w:name w:val="Balon Metni Char"/>
    <w:link w:val="BalonMetni"/>
    <w:rsid w:val="00FF6CA6"/>
    <w:rPr>
      <w:rFonts w:ascii="Tahoma" w:hAnsi="Tahoma" w:cs="Tahoma"/>
      <w:sz w:val="16"/>
      <w:szCs w:val="16"/>
    </w:rPr>
  </w:style>
  <w:style w:type="character" w:styleId="Kpr">
    <w:name w:val="Hyperlink"/>
    <w:rsid w:val="00F4634C"/>
    <w:rPr>
      <w:color w:val="0563C1"/>
      <w:u w:val="single"/>
    </w:rPr>
  </w:style>
  <w:style w:type="paragraph" w:styleId="ListeParagraf">
    <w:name w:val="List Paragraph"/>
    <w:basedOn w:val="Normal"/>
    <w:uiPriority w:val="34"/>
    <w:qFormat/>
    <w:rsid w:val="008823A0"/>
    <w:pPr>
      <w:ind w:left="720"/>
      <w:contextualSpacing/>
    </w:pPr>
  </w:style>
  <w:style w:type="paragraph" w:styleId="T1">
    <w:name w:val="toc 1"/>
    <w:basedOn w:val="Normal"/>
    <w:next w:val="Normal"/>
    <w:autoRedefine/>
    <w:uiPriority w:val="39"/>
    <w:qFormat/>
    <w:rsid w:val="008D514D"/>
    <w:pPr>
      <w:spacing w:before="120"/>
      <w:jc w:val="both"/>
    </w:pPr>
    <w:rPr>
      <w:rFonts w:ascii="Arial" w:hAnsi="Arial" w:cs="Arial"/>
      <w:noProof/>
      <w:sz w:val="22"/>
      <w:szCs w:val="28"/>
    </w:rPr>
  </w:style>
  <w:style w:type="character" w:customStyle="1" w:styleId="AltBilgiChar">
    <w:name w:val="Alt Bilgi Char"/>
    <w:link w:val="AltBilgi"/>
    <w:rsid w:val="00CA6310"/>
  </w:style>
  <w:style w:type="table" w:customStyle="1" w:styleId="TabloKlavuzu1">
    <w:name w:val="Tablo Kılavuzu1"/>
    <w:basedOn w:val="NormalTablo"/>
    <w:next w:val="TabloKlavuzu"/>
    <w:rsid w:val="0054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E85F08"/>
    <w:rPr>
      <w:b/>
      <w:bCs/>
    </w:rPr>
  </w:style>
  <w:style w:type="paragraph" w:customStyle="1" w:styleId="Default">
    <w:name w:val="Default"/>
    <w:rsid w:val="00E85F08"/>
    <w:pPr>
      <w:autoSpaceDE w:val="0"/>
      <w:autoSpaceDN w:val="0"/>
      <w:adjustRightInd w:val="0"/>
    </w:pPr>
    <w:rPr>
      <w:rFonts w:ascii="Arial" w:hAnsi="Arial" w:cs="Arial"/>
      <w:color w:val="000000"/>
      <w:sz w:val="24"/>
      <w:szCs w:val="24"/>
    </w:rPr>
  </w:style>
  <w:style w:type="paragraph" w:styleId="AralkYok">
    <w:name w:val="No Spacing"/>
    <w:uiPriority w:val="1"/>
    <w:qFormat/>
    <w:rsid w:val="00692384"/>
    <w:rPr>
      <w:rFonts w:ascii="Calibri" w:hAnsi="Calibri"/>
      <w:sz w:val="22"/>
      <w:szCs w:val="22"/>
    </w:rPr>
  </w:style>
  <w:style w:type="character" w:customStyle="1" w:styleId="Balk1Char">
    <w:name w:val="Başlık 1 Char"/>
    <w:basedOn w:val="VarsaylanParagrafYazTipi"/>
    <w:link w:val="Balk1"/>
    <w:rsid w:val="00500752"/>
    <w:rPr>
      <w:rFonts w:asciiTheme="majorHAnsi" w:eastAsiaTheme="majorEastAsia" w:hAnsiTheme="majorHAnsi" w:cstheme="majorBidi"/>
      <w:color w:val="2E74B5" w:themeColor="accent1" w:themeShade="BF"/>
      <w:sz w:val="32"/>
      <w:szCs w:val="32"/>
    </w:rPr>
  </w:style>
  <w:style w:type="character" w:styleId="zmlenmeyenBahsetme">
    <w:name w:val="Unresolved Mention"/>
    <w:basedOn w:val="VarsaylanParagrafYazTipi"/>
    <w:uiPriority w:val="99"/>
    <w:semiHidden/>
    <w:unhideWhenUsed/>
    <w:rsid w:val="00CA5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lgelendirme.nisantasi.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elgelendirme.nisantasi.edu.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Klasi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B03C-3916-42F8-81D4-EFF36724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7763</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Personel Eğitim Süreci</vt:lpstr>
    </vt:vector>
  </TitlesOfParts>
  <Company>HP</Company>
  <LinksUpToDate>false</LinksUpToDate>
  <CharactersWithSpaces>8811</CharactersWithSpaces>
  <SharedDoc>false</SharedDoc>
  <HLinks>
    <vt:vector size="12" baseType="variant">
      <vt:variant>
        <vt:i4>7340094</vt:i4>
      </vt:variant>
      <vt:variant>
        <vt:i4>3</vt:i4>
      </vt:variant>
      <vt:variant>
        <vt:i4>0</vt:i4>
      </vt:variant>
      <vt:variant>
        <vt:i4>5</vt:i4>
      </vt:variant>
      <vt:variant>
        <vt:lpwstr>http://www.tse.gov.tr/</vt:lpwstr>
      </vt:variant>
      <vt:variant>
        <vt:lpwstr/>
      </vt:variant>
      <vt:variant>
        <vt:i4>8060979</vt:i4>
      </vt:variant>
      <vt:variant>
        <vt:i4>0</vt:i4>
      </vt:variant>
      <vt:variant>
        <vt:i4>0</vt:i4>
      </vt:variant>
      <vt:variant>
        <vt:i4>5</vt:i4>
      </vt:variant>
      <vt:variant>
        <vt:lpwstr>http://www.mevzuat.gov.tr/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Eğitim Süreci</dc:title>
  <dc:creator>okay</dc:creator>
  <cp:lastModifiedBy>Dilek Sarıerler</cp:lastModifiedBy>
  <cp:revision>8</cp:revision>
  <cp:lastPrinted>2025-09-23T10:04:00Z</cp:lastPrinted>
  <dcterms:created xsi:type="dcterms:W3CDTF">2025-09-23T11:35:00Z</dcterms:created>
  <dcterms:modified xsi:type="dcterms:W3CDTF">2025-09-23T13:24:00Z</dcterms:modified>
</cp:coreProperties>
</file>